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FCB0D" w14:textId="77777777" w:rsidR="00DD199B" w:rsidRPr="006E5240" w:rsidRDefault="00DD199B" w:rsidP="00DD199B">
      <w:pPr>
        <w:spacing w:after="0" w:line="240" w:lineRule="auto"/>
        <w:rPr>
          <w:rFonts w:ascii="Calibri" w:eastAsia="Times New Roman" w:hAnsi="Calibri" w:cs="Calibri"/>
          <w:b/>
          <w:bCs/>
          <w:kern w:val="0"/>
          <w:sz w:val="32"/>
          <w:szCs w:val="32"/>
          <w:lang w:val="en-GB" w:eastAsia="nl-NL"/>
          <w14:ligatures w14:val="none"/>
        </w:rPr>
      </w:pPr>
      <w:r w:rsidRPr="00DC3E52">
        <w:rPr>
          <w:rFonts w:ascii="Times New Roman" w:eastAsia="Times New Roman" w:hAnsi="Times New Roman" w:cs="Times New Roman"/>
          <w:noProof/>
          <w:kern w:val="0"/>
          <w:sz w:val="32"/>
          <w:szCs w:val="32"/>
          <w:lang w:val="en-GB" w:eastAsia="nl-NL"/>
          <w14:ligatures w14:val="none"/>
        </w:rPr>
        <w:drawing>
          <wp:anchor distT="0" distB="0" distL="114300" distR="114300" simplePos="0" relativeHeight="251662336" behindDoc="0" locked="0" layoutInCell="1" allowOverlap="1" wp14:anchorId="43B4D90B" wp14:editId="620149AB">
            <wp:simplePos x="0" y="0"/>
            <wp:positionH relativeFrom="column">
              <wp:posOffset>-23495</wp:posOffset>
            </wp:positionH>
            <wp:positionV relativeFrom="paragraph">
              <wp:posOffset>60960</wp:posOffset>
            </wp:positionV>
            <wp:extent cx="1226820" cy="767879"/>
            <wp:effectExtent l="0" t="0" r="0" b="0"/>
            <wp:wrapNone/>
            <wp:docPr id="2118794554" name="Picture 1" descr="About Wattlab - ZE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out Wattlab - ZEST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2151" cy="77121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FD614D" w14:textId="77777777" w:rsidR="00DD199B" w:rsidRPr="002078FD" w:rsidRDefault="00DD199B" w:rsidP="00DD199B">
      <w:pPr>
        <w:spacing w:after="0" w:line="240" w:lineRule="auto"/>
        <w:ind w:left="6480"/>
        <w:rPr>
          <w:rFonts w:ascii="Calibri" w:eastAsia="Times New Roman" w:hAnsi="Calibri" w:cs="Calibri"/>
          <w:b/>
          <w:bCs/>
          <w:i/>
          <w:iCs/>
          <w:kern w:val="0"/>
          <w:sz w:val="32"/>
          <w:szCs w:val="32"/>
          <w:lang w:eastAsia="nl-NL"/>
          <w14:ligatures w14:val="none"/>
        </w:rPr>
      </w:pPr>
      <w:r w:rsidRPr="002078FD">
        <w:rPr>
          <w:rFonts w:ascii="Calibri" w:eastAsia="Times New Roman" w:hAnsi="Calibri" w:cs="Calibri"/>
          <w:b/>
          <w:bCs/>
          <w:i/>
          <w:iCs/>
          <w:kern w:val="0"/>
          <w:sz w:val="32"/>
          <w:szCs w:val="32"/>
          <w:lang w:eastAsia="nl-NL"/>
          <w14:ligatures w14:val="none"/>
        </w:rPr>
        <w:t>PRESS RELEASE</w:t>
      </w:r>
      <w:r w:rsidRPr="002078FD">
        <w:rPr>
          <w:rFonts w:ascii="Calibri" w:eastAsia="Times New Roman" w:hAnsi="Calibri" w:cs="Calibri"/>
          <w:b/>
          <w:bCs/>
          <w:i/>
          <w:iCs/>
          <w:kern w:val="0"/>
          <w:sz w:val="32"/>
          <w:szCs w:val="32"/>
          <w:lang w:eastAsia="nl-NL"/>
          <w14:ligatures w14:val="none"/>
        </w:rPr>
        <w:tab/>
      </w:r>
    </w:p>
    <w:p w14:paraId="0D8FB7F2" w14:textId="77777777" w:rsidR="00DD199B" w:rsidRPr="002078FD" w:rsidRDefault="00DD199B" w:rsidP="00DD199B">
      <w:pPr>
        <w:spacing w:after="0" w:line="240" w:lineRule="auto"/>
        <w:ind w:left="6480"/>
        <w:rPr>
          <w:rFonts w:ascii="Calibri" w:eastAsia="Times New Roman" w:hAnsi="Calibri" w:cs="Calibri"/>
          <w:i/>
          <w:iCs/>
          <w:kern w:val="0"/>
          <w:sz w:val="20"/>
          <w:szCs w:val="20"/>
          <w:lang w:eastAsia="nl-NL"/>
          <w14:ligatures w14:val="none"/>
        </w:rPr>
      </w:pPr>
    </w:p>
    <w:p w14:paraId="148AADEE" w14:textId="78C5FCA2" w:rsidR="00DD199B" w:rsidRPr="002078FD" w:rsidRDefault="004E34A3" w:rsidP="00DD199B">
      <w:pPr>
        <w:spacing w:after="0" w:line="240" w:lineRule="auto"/>
        <w:ind w:left="6480"/>
        <w:rPr>
          <w:rFonts w:ascii="Calibri" w:eastAsia="Times New Roman" w:hAnsi="Calibri" w:cs="Calibri"/>
          <w:i/>
          <w:iCs/>
          <w:kern w:val="0"/>
          <w:sz w:val="20"/>
          <w:szCs w:val="20"/>
          <w:lang w:eastAsia="nl-NL"/>
          <w14:ligatures w14:val="none"/>
        </w:rPr>
      </w:pPr>
      <w:r>
        <w:rPr>
          <w:rFonts w:ascii="Calibri" w:eastAsia="Times New Roman" w:hAnsi="Calibri" w:cs="Calibri"/>
          <w:i/>
          <w:iCs/>
          <w:kern w:val="0"/>
          <w:sz w:val="20"/>
          <w:szCs w:val="20"/>
          <w:lang w:eastAsia="nl-NL"/>
          <w14:ligatures w14:val="none"/>
        </w:rPr>
        <w:t>23</w:t>
      </w:r>
      <w:r w:rsidR="00DD199B" w:rsidRPr="002078FD">
        <w:rPr>
          <w:rFonts w:ascii="Calibri" w:eastAsia="Times New Roman" w:hAnsi="Calibri" w:cs="Calibri"/>
          <w:i/>
          <w:iCs/>
          <w:kern w:val="0"/>
          <w:sz w:val="20"/>
          <w:szCs w:val="20"/>
          <w:lang w:eastAsia="nl-NL"/>
          <w14:ligatures w14:val="none"/>
        </w:rPr>
        <w:t xml:space="preserve"> </w:t>
      </w:r>
      <w:r w:rsidR="00FB76F1" w:rsidRPr="002078FD">
        <w:rPr>
          <w:rFonts w:ascii="Calibri" w:eastAsia="Times New Roman" w:hAnsi="Calibri" w:cs="Calibri"/>
          <w:i/>
          <w:iCs/>
          <w:kern w:val="0"/>
          <w:sz w:val="20"/>
          <w:szCs w:val="20"/>
          <w:lang w:eastAsia="nl-NL"/>
          <w14:ligatures w14:val="none"/>
        </w:rPr>
        <w:t xml:space="preserve">Maart </w:t>
      </w:r>
      <w:r w:rsidR="00DD199B" w:rsidRPr="002078FD">
        <w:rPr>
          <w:rFonts w:ascii="Calibri" w:eastAsia="Times New Roman" w:hAnsi="Calibri" w:cs="Calibri"/>
          <w:i/>
          <w:iCs/>
          <w:kern w:val="0"/>
          <w:sz w:val="20"/>
          <w:szCs w:val="20"/>
          <w:lang w:eastAsia="nl-NL"/>
          <w14:ligatures w14:val="none"/>
        </w:rPr>
        <w:t>202</w:t>
      </w:r>
      <w:r w:rsidR="00FB76F1" w:rsidRPr="002078FD">
        <w:rPr>
          <w:rFonts w:ascii="Calibri" w:eastAsia="Times New Roman" w:hAnsi="Calibri" w:cs="Calibri"/>
          <w:i/>
          <w:iCs/>
          <w:kern w:val="0"/>
          <w:sz w:val="20"/>
          <w:szCs w:val="20"/>
          <w:lang w:eastAsia="nl-NL"/>
          <w14:ligatures w14:val="none"/>
        </w:rPr>
        <w:t>6</w:t>
      </w:r>
    </w:p>
    <w:p w14:paraId="273F34FE" w14:textId="77777777" w:rsidR="00DD199B" w:rsidRPr="002078FD" w:rsidRDefault="00DD199B" w:rsidP="00DD199B">
      <w:pPr>
        <w:spacing w:after="0" w:line="240" w:lineRule="auto"/>
        <w:ind w:left="6480"/>
        <w:rPr>
          <w:rFonts w:ascii="Calibri" w:eastAsia="Times New Roman" w:hAnsi="Calibri" w:cs="Calibri"/>
          <w:i/>
          <w:iCs/>
          <w:kern w:val="0"/>
          <w:sz w:val="4"/>
          <w:szCs w:val="4"/>
          <w:lang w:eastAsia="nl-NL"/>
          <w14:ligatures w14:val="none"/>
        </w:rPr>
      </w:pPr>
    </w:p>
    <w:p w14:paraId="3EE0AA39" w14:textId="77777777" w:rsidR="00DD199B" w:rsidRPr="002078FD" w:rsidRDefault="00DD199B" w:rsidP="00DD199B">
      <w:pPr>
        <w:spacing w:after="0" w:line="240" w:lineRule="auto"/>
        <w:ind w:left="6480"/>
        <w:rPr>
          <w:rFonts w:ascii="Calibri" w:eastAsia="Times New Roman" w:hAnsi="Calibri" w:cs="Calibri"/>
          <w:b/>
          <w:bCs/>
          <w:i/>
          <w:iCs/>
          <w:kern w:val="0"/>
          <w:sz w:val="4"/>
          <w:szCs w:val="4"/>
          <w:lang w:eastAsia="nl-NL"/>
          <w14:ligatures w14:val="none"/>
        </w:rPr>
      </w:pPr>
    </w:p>
    <w:p w14:paraId="4BEF1E27" w14:textId="77777777" w:rsidR="00DD199B" w:rsidRPr="002078FD" w:rsidRDefault="00DD199B" w:rsidP="00DD199B">
      <w:pPr>
        <w:pBdr>
          <w:bottom w:val="double" w:sz="6" w:space="1" w:color="auto"/>
        </w:pBdr>
        <w:spacing w:after="0" w:line="240" w:lineRule="auto"/>
        <w:rPr>
          <w:rFonts w:ascii="Calibri" w:eastAsia="Times New Roman" w:hAnsi="Calibri" w:cs="Calibri"/>
          <w:i/>
          <w:iCs/>
          <w:kern w:val="0"/>
          <w:sz w:val="4"/>
          <w:szCs w:val="4"/>
          <w:lang w:eastAsia="nl-NL"/>
          <w14:ligatures w14:val="none"/>
        </w:rPr>
      </w:pPr>
    </w:p>
    <w:p w14:paraId="03ADA083" w14:textId="77777777" w:rsidR="00FB76F1" w:rsidRDefault="00FB76F1" w:rsidP="00FB76F1">
      <w:pPr>
        <w:pStyle w:val="NoSpacing"/>
        <w:jc w:val="center"/>
      </w:pPr>
    </w:p>
    <w:p w14:paraId="6EC6AA7F" w14:textId="0171BEB4" w:rsidR="00495AEE" w:rsidRDefault="00495AEE" w:rsidP="00495AEE">
      <w:pPr>
        <w:jc w:val="center"/>
        <w:rPr>
          <w:b/>
          <w:bCs/>
          <w:sz w:val="32"/>
          <w:szCs w:val="32"/>
        </w:rPr>
      </w:pPr>
      <w:proofErr w:type="spellStart"/>
      <w:r w:rsidRPr="005435E3">
        <w:rPr>
          <w:b/>
          <w:bCs/>
          <w:sz w:val="32"/>
          <w:szCs w:val="32"/>
        </w:rPr>
        <w:t>Wattlab</w:t>
      </w:r>
      <w:proofErr w:type="spellEnd"/>
      <w:r w:rsidRPr="005435E3">
        <w:rPr>
          <w:b/>
          <w:bCs/>
          <w:sz w:val="32"/>
          <w:szCs w:val="32"/>
        </w:rPr>
        <w:t xml:space="preserve"> bewijst </w:t>
      </w:r>
      <w:r>
        <w:rPr>
          <w:b/>
          <w:bCs/>
          <w:sz w:val="32"/>
          <w:szCs w:val="32"/>
        </w:rPr>
        <w:t xml:space="preserve">bruikbaarheid en </w:t>
      </w:r>
      <w:r w:rsidRPr="005435E3">
        <w:rPr>
          <w:b/>
          <w:bCs/>
          <w:sz w:val="32"/>
          <w:szCs w:val="32"/>
        </w:rPr>
        <w:t xml:space="preserve">schaalbaarheid van zonne-energie </w:t>
      </w:r>
      <w:r>
        <w:rPr>
          <w:b/>
          <w:bCs/>
          <w:sz w:val="32"/>
          <w:szCs w:val="32"/>
        </w:rPr>
        <w:t xml:space="preserve">voor bulkschepen </w:t>
      </w:r>
      <w:r w:rsidRPr="005435E3">
        <w:rPr>
          <w:b/>
          <w:bCs/>
          <w:sz w:val="32"/>
          <w:szCs w:val="32"/>
        </w:rPr>
        <w:t>met Solar Flatrack</w:t>
      </w:r>
    </w:p>
    <w:p w14:paraId="5687C1A5" w14:textId="625C4BC8" w:rsidR="00495AEE" w:rsidRPr="005435E3" w:rsidRDefault="00495AEE" w:rsidP="00495AEE">
      <w:pPr>
        <w:spacing w:after="0" w:line="288" w:lineRule="auto"/>
        <w:rPr>
          <w:sz w:val="22"/>
          <w:szCs w:val="22"/>
        </w:rPr>
      </w:pPr>
      <w:r w:rsidRPr="005435E3">
        <w:rPr>
          <w:b/>
          <w:bCs/>
          <w:sz w:val="22"/>
          <w:szCs w:val="22"/>
        </w:rPr>
        <w:t xml:space="preserve">Na succesvolle pilots en </w:t>
      </w:r>
      <w:r w:rsidRPr="00FB76F1">
        <w:rPr>
          <w:b/>
          <w:bCs/>
          <w:sz w:val="22"/>
          <w:szCs w:val="22"/>
        </w:rPr>
        <w:t xml:space="preserve">de </w:t>
      </w:r>
      <w:r w:rsidRPr="005435E3">
        <w:rPr>
          <w:b/>
          <w:bCs/>
          <w:sz w:val="22"/>
          <w:szCs w:val="22"/>
        </w:rPr>
        <w:t>eerste full-</w:t>
      </w:r>
      <w:proofErr w:type="spellStart"/>
      <w:r w:rsidRPr="005435E3">
        <w:rPr>
          <w:b/>
          <w:bCs/>
          <w:sz w:val="22"/>
          <w:szCs w:val="22"/>
        </w:rPr>
        <w:t>scale</w:t>
      </w:r>
      <w:proofErr w:type="spellEnd"/>
      <w:r w:rsidRPr="005435E3">
        <w:rPr>
          <w:b/>
          <w:bCs/>
          <w:sz w:val="22"/>
          <w:szCs w:val="22"/>
        </w:rPr>
        <w:t xml:space="preserve"> installatie op een zeegaand schip</w:t>
      </w:r>
      <w:r w:rsidRPr="00FB76F1">
        <w:rPr>
          <w:b/>
          <w:bCs/>
          <w:sz w:val="22"/>
          <w:szCs w:val="22"/>
        </w:rPr>
        <w:t xml:space="preserve">, de Vertom </w:t>
      </w:r>
      <w:proofErr w:type="spellStart"/>
      <w:r w:rsidRPr="00FB76F1">
        <w:rPr>
          <w:b/>
          <w:bCs/>
          <w:sz w:val="22"/>
          <w:szCs w:val="22"/>
        </w:rPr>
        <w:t>Tula</w:t>
      </w:r>
      <w:proofErr w:type="spellEnd"/>
      <w:r w:rsidRPr="00FB76F1">
        <w:rPr>
          <w:b/>
          <w:bCs/>
          <w:sz w:val="22"/>
          <w:szCs w:val="22"/>
        </w:rPr>
        <w:t>,</w:t>
      </w:r>
      <w:r w:rsidRPr="005435E3">
        <w:rPr>
          <w:b/>
          <w:bCs/>
          <w:sz w:val="22"/>
          <w:szCs w:val="22"/>
        </w:rPr>
        <w:t xml:space="preserve"> zet </w:t>
      </w:r>
      <w:proofErr w:type="spellStart"/>
      <w:r w:rsidRPr="005435E3">
        <w:rPr>
          <w:b/>
          <w:bCs/>
          <w:sz w:val="22"/>
          <w:szCs w:val="22"/>
        </w:rPr>
        <w:t>Wattlab</w:t>
      </w:r>
      <w:proofErr w:type="spellEnd"/>
      <w:r w:rsidRPr="005435E3">
        <w:rPr>
          <w:b/>
          <w:bCs/>
          <w:sz w:val="22"/>
          <w:szCs w:val="22"/>
        </w:rPr>
        <w:t xml:space="preserve"> </w:t>
      </w:r>
      <w:r w:rsidRPr="00FB76F1">
        <w:rPr>
          <w:b/>
          <w:bCs/>
          <w:sz w:val="22"/>
          <w:szCs w:val="22"/>
        </w:rPr>
        <w:t xml:space="preserve">nu </w:t>
      </w:r>
      <w:r w:rsidRPr="005435E3">
        <w:rPr>
          <w:b/>
          <w:bCs/>
          <w:sz w:val="22"/>
          <w:szCs w:val="22"/>
        </w:rPr>
        <w:t>de volgende stap: opschaling richting de internationale bulkvaartmarkt</w:t>
      </w:r>
      <w:r w:rsidRPr="00FB76F1">
        <w:rPr>
          <w:b/>
          <w:bCs/>
          <w:sz w:val="22"/>
          <w:szCs w:val="22"/>
        </w:rPr>
        <w:t xml:space="preserve">. </w:t>
      </w:r>
      <w:r w:rsidR="003541AA">
        <w:rPr>
          <w:b/>
          <w:bCs/>
          <w:sz w:val="22"/>
          <w:szCs w:val="22"/>
        </w:rPr>
        <w:t>Momenteel z</w:t>
      </w:r>
      <w:r w:rsidRPr="00FB76F1">
        <w:rPr>
          <w:b/>
          <w:bCs/>
          <w:sz w:val="22"/>
          <w:szCs w:val="22"/>
        </w:rPr>
        <w:t xml:space="preserve">ijn Solar Flatracks inzetbaar op schepen tot en met type </w:t>
      </w:r>
      <w:proofErr w:type="spellStart"/>
      <w:r w:rsidRPr="005435E3">
        <w:rPr>
          <w:b/>
          <w:bCs/>
          <w:sz w:val="22"/>
          <w:szCs w:val="22"/>
        </w:rPr>
        <w:t>Supramax</w:t>
      </w:r>
      <w:proofErr w:type="spellEnd"/>
      <w:r w:rsidR="003541AA">
        <w:rPr>
          <w:b/>
          <w:bCs/>
          <w:sz w:val="22"/>
          <w:szCs w:val="22"/>
        </w:rPr>
        <w:t xml:space="preserve">. Daarnaast is </w:t>
      </w:r>
      <w:proofErr w:type="spellStart"/>
      <w:r w:rsidR="003541AA">
        <w:rPr>
          <w:b/>
          <w:bCs/>
          <w:sz w:val="22"/>
          <w:szCs w:val="22"/>
        </w:rPr>
        <w:t>Wattlab</w:t>
      </w:r>
      <w:proofErr w:type="spellEnd"/>
      <w:r w:rsidR="003541AA">
        <w:rPr>
          <w:b/>
          <w:bCs/>
          <w:sz w:val="22"/>
          <w:szCs w:val="22"/>
        </w:rPr>
        <w:t xml:space="preserve"> gestart met de (door)</w:t>
      </w:r>
      <w:r w:rsidRPr="00FB76F1">
        <w:rPr>
          <w:b/>
          <w:bCs/>
          <w:sz w:val="22"/>
          <w:szCs w:val="22"/>
        </w:rPr>
        <w:t>ontwikkel</w:t>
      </w:r>
      <w:r w:rsidR="003541AA">
        <w:rPr>
          <w:b/>
          <w:bCs/>
          <w:sz w:val="22"/>
          <w:szCs w:val="22"/>
        </w:rPr>
        <w:t xml:space="preserve">ing van zeewaardige zonnepanelen voor </w:t>
      </w:r>
      <w:proofErr w:type="spellStart"/>
      <w:r w:rsidRPr="005435E3">
        <w:rPr>
          <w:b/>
          <w:bCs/>
          <w:sz w:val="22"/>
          <w:szCs w:val="22"/>
        </w:rPr>
        <w:t>Panamax</w:t>
      </w:r>
      <w:proofErr w:type="spellEnd"/>
      <w:r w:rsidRPr="005435E3">
        <w:rPr>
          <w:b/>
          <w:bCs/>
          <w:sz w:val="22"/>
          <w:szCs w:val="22"/>
        </w:rPr>
        <w:t xml:space="preserve"> </w:t>
      </w:r>
      <w:r w:rsidRPr="00FB76F1">
        <w:rPr>
          <w:b/>
          <w:bCs/>
          <w:sz w:val="22"/>
          <w:szCs w:val="22"/>
        </w:rPr>
        <w:t xml:space="preserve">en zelfs </w:t>
      </w:r>
      <w:proofErr w:type="spellStart"/>
      <w:r w:rsidRPr="005435E3">
        <w:rPr>
          <w:b/>
          <w:bCs/>
          <w:sz w:val="22"/>
          <w:szCs w:val="22"/>
        </w:rPr>
        <w:t>Capesize</w:t>
      </w:r>
      <w:proofErr w:type="spellEnd"/>
      <w:r w:rsidRPr="005435E3">
        <w:rPr>
          <w:b/>
          <w:bCs/>
          <w:sz w:val="22"/>
          <w:szCs w:val="22"/>
        </w:rPr>
        <w:t xml:space="preserve"> </w:t>
      </w:r>
      <w:r w:rsidRPr="00FB76F1">
        <w:rPr>
          <w:b/>
          <w:bCs/>
          <w:sz w:val="22"/>
          <w:szCs w:val="22"/>
        </w:rPr>
        <w:t>bulkschepen.</w:t>
      </w:r>
    </w:p>
    <w:p w14:paraId="311CCC5B" w14:textId="77777777" w:rsidR="00495AEE" w:rsidRPr="005435E3" w:rsidRDefault="00495AEE" w:rsidP="00495AEE">
      <w:pPr>
        <w:spacing w:after="0" w:line="288" w:lineRule="auto"/>
        <w:rPr>
          <w:sz w:val="22"/>
          <w:szCs w:val="22"/>
        </w:rPr>
      </w:pPr>
    </w:p>
    <w:p w14:paraId="664F39AB" w14:textId="74406DE2" w:rsidR="00495AEE" w:rsidRPr="005435E3" w:rsidRDefault="00495AEE" w:rsidP="00FB76F1">
      <w:pPr>
        <w:rPr>
          <w:sz w:val="22"/>
          <w:szCs w:val="22"/>
        </w:rPr>
      </w:pPr>
      <w:proofErr w:type="spellStart"/>
      <w:r w:rsidRPr="005435E3">
        <w:rPr>
          <w:sz w:val="22"/>
          <w:szCs w:val="22"/>
        </w:rPr>
        <w:t>Wattlab</w:t>
      </w:r>
      <w:proofErr w:type="spellEnd"/>
      <w:r w:rsidRPr="005435E3">
        <w:rPr>
          <w:sz w:val="22"/>
          <w:szCs w:val="22"/>
        </w:rPr>
        <w:t xml:space="preserve">, specialist in </w:t>
      </w:r>
      <w:r w:rsidRPr="00FB76F1">
        <w:rPr>
          <w:sz w:val="22"/>
          <w:szCs w:val="22"/>
        </w:rPr>
        <w:t xml:space="preserve">het gebruik van </w:t>
      </w:r>
      <w:r w:rsidRPr="005435E3">
        <w:rPr>
          <w:sz w:val="22"/>
          <w:szCs w:val="22"/>
        </w:rPr>
        <w:t xml:space="preserve">zonne-energie </w:t>
      </w:r>
      <w:r w:rsidRPr="00FB76F1">
        <w:rPr>
          <w:sz w:val="22"/>
          <w:szCs w:val="22"/>
        </w:rPr>
        <w:t>op schepen</w:t>
      </w:r>
      <w:r w:rsidRPr="005435E3">
        <w:rPr>
          <w:sz w:val="22"/>
          <w:szCs w:val="22"/>
        </w:rPr>
        <w:t>, heeft met de succesvolle toepassing van zijn Solar Flatrack-systeem op zeegaande schepen aangetoond dat zonne-energie een praktisch en schaalbaar onderdeel kan zijn van de energievoorziening aan boord</w:t>
      </w:r>
      <w:r w:rsidRPr="00FB76F1">
        <w:rPr>
          <w:sz w:val="22"/>
          <w:szCs w:val="22"/>
        </w:rPr>
        <w:t>, vooral waar het gaat om de ‘hotel-load’</w:t>
      </w:r>
      <w:r w:rsidRPr="005435E3">
        <w:rPr>
          <w:sz w:val="22"/>
          <w:szCs w:val="22"/>
        </w:rPr>
        <w:t>.</w:t>
      </w:r>
    </w:p>
    <w:p w14:paraId="08643A21" w14:textId="6CD56503" w:rsidR="00495AEE" w:rsidRPr="00FB76F1" w:rsidRDefault="00495AEE" w:rsidP="00495AEE">
      <w:pPr>
        <w:rPr>
          <w:b/>
          <w:bCs/>
          <w:sz w:val="22"/>
          <w:szCs w:val="22"/>
        </w:rPr>
      </w:pPr>
      <w:r w:rsidRPr="005435E3">
        <w:rPr>
          <w:sz w:val="22"/>
          <w:szCs w:val="22"/>
        </w:rPr>
        <w:t>Na twee pilotprojecten en een eerste full-</w:t>
      </w:r>
      <w:proofErr w:type="spellStart"/>
      <w:r w:rsidRPr="005435E3">
        <w:rPr>
          <w:sz w:val="22"/>
          <w:szCs w:val="22"/>
        </w:rPr>
        <w:t>scale</w:t>
      </w:r>
      <w:proofErr w:type="spellEnd"/>
      <w:r w:rsidRPr="005435E3">
        <w:rPr>
          <w:sz w:val="22"/>
          <w:szCs w:val="22"/>
        </w:rPr>
        <w:t xml:space="preserve"> installatie op een coaster, bevestigen de resultaten dat het systeem betrouwbaar functioneert </w:t>
      </w:r>
      <w:r w:rsidRPr="00FB76F1">
        <w:rPr>
          <w:sz w:val="22"/>
          <w:szCs w:val="22"/>
        </w:rPr>
        <w:t xml:space="preserve">op zee </w:t>
      </w:r>
      <w:r w:rsidRPr="005435E3">
        <w:rPr>
          <w:sz w:val="22"/>
          <w:szCs w:val="22"/>
        </w:rPr>
        <w:t>én direct bijdraagt aan brandstofbesparing en emissiereductie.</w:t>
      </w:r>
      <w:r w:rsidR="003541AA">
        <w:rPr>
          <w:sz w:val="22"/>
          <w:szCs w:val="22"/>
        </w:rPr>
        <w:t xml:space="preserve"> </w:t>
      </w:r>
    </w:p>
    <w:p w14:paraId="69AEABBB" w14:textId="77777777" w:rsidR="00495AEE" w:rsidRPr="005435E3" w:rsidRDefault="00495AEE" w:rsidP="00495AEE">
      <w:pPr>
        <w:spacing w:after="0" w:line="288" w:lineRule="auto"/>
        <w:rPr>
          <w:b/>
          <w:bCs/>
          <w:sz w:val="22"/>
          <w:szCs w:val="22"/>
        </w:rPr>
      </w:pPr>
      <w:r w:rsidRPr="005435E3">
        <w:rPr>
          <w:b/>
          <w:bCs/>
          <w:sz w:val="22"/>
          <w:szCs w:val="22"/>
        </w:rPr>
        <w:t>Van pilot naar praktijk</w:t>
      </w:r>
    </w:p>
    <w:p w14:paraId="6CFF049D" w14:textId="77777777" w:rsidR="00495AEE" w:rsidRPr="005435E3" w:rsidRDefault="00495AEE" w:rsidP="00495AEE">
      <w:pPr>
        <w:spacing w:after="0" w:line="288" w:lineRule="auto"/>
        <w:rPr>
          <w:sz w:val="22"/>
          <w:szCs w:val="22"/>
        </w:rPr>
      </w:pPr>
      <w:r w:rsidRPr="005435E3">
        <w:rPr>
          <w:sz w:val="22"/>
          <w:szCs w:val="22"/>
        </w:rPr>
        <w:t>In samenwerking met TNO en rederij Vertom werd het systeem getest op de Vertom Anette.</w:t>
      </w:r>
    </w:p>
    <w:p w14:paraId="45022807" w14:textId="4479BDD0" w:rsidR="003541AA" w:rsidRPr="003541AA" w:rsidRDefault="00495AEE" w:rsidP="003541AA">
      <w:pPr>
        <w:rPr>
          <w:rFonts w:cstheme="minorHAnsi"/>
          <w:i/>
          <w:iCs/>
        </w:rPr>
      </w:pPr>
      <w:r w:rsidRPr="005435E3">
        <w:rPr>
          <w:sz w:val="22"/>
          <w:szCs w:val="22"/>
        </w:rPr>
        <w:t xml:space="preserve">De opgedane inzichten zijn vervolgens toegepast op de Vertom </w:t>
      </w:r>
      <w:proofErr w:type="spellStart"/>
      <w:r w:rsidRPr="005435E3">
        <w:rPr>
          <w:sz w:val="22"/>
          <w:szCs w:val="22"/>
        </w:rPr>
        <w:t>Tula</w:t>
      </w:r>
      <w:proofErr w:type="spellEnd"/>
      <w:r w:rsidRPr="005435E3">
        <w:rPr>
          <w:sz w:val="22"/>
          <w:szCs w:val="22"/>
        </w:rPr>
        <w:t>, waar 44 Solar Flatracks zorgen voor een reductie van circa 20% van de hotel load aan boord.</w:t>
      </w:r>
      <w:r w:rsidR="003541AA">
        <w:rPr>
          <w:sz w:val="22"/>
          <w:szCs w:val="22"/>
        </w:rPr>
        <w:t xml:space="preserve"> Dat project is mede</w:t>
      </w:r>
      <w:r w:rsidR="003541AA" w:rsidRPr="003541AA">
        <w:rPr>
          <w:sz w:val="22"/>
          <w:szCs w:val="22"/>
        </w:rPr>
        <w:t xml:space="preserve"> gefinancierd door het </w:t>
      </w:r>
      <w:r w:rsidR="003541AA" w:rsidRPr="003541AA">
        <w:rPr>
          <w:rFonts w:cstheme="minorHAnsi"/>
          <w:sz w:val="22"/>
          <w:szCs w:val="22"/>
        </w:rPr>
        <w:t xml:space="preserve">Just </w:t>
      </w:r>
      <w:proofErr w:type="spellStart"/>
      <w:r w:rsidR="003541AA" w:rsidRPr="003541AA">
        <w:rPr>
          <w:rFonts w:cstheme="minorHAnsi"/>
          <w:sz w:val="22"/>
          <w:szCs w:val="22"/>
        </w:rPr>
        <w:t>Transition</w:t>
      </w:r>
      <w:proofErr w:type="spellEnd"/>
      <w:r w:rsidR="003541AA" w:rsidRPr="003541AA">
        <w:rPr>
          <w:rFonts w:cstheme="minorHAnsi"/>
          <w:sz w:val="22"/>
          <w:szCs w:val="22"/>
        </w:rPr>
        <w:t xml:space="preserve"> Fund (JTF) van de </w:t>
      </w:r>
      <w:r w:rsidR="003541AA" w:rsidRPr="003541AA">
        <w:rPr>
          <w:sz w:val="22"/>
          <w:szCs w:val="22"/>
        </w:rPr>
        <w:t>Europese Unie (</w:t>
      </w:r>
      <w:r w:rsidR="003541AA">
        <w:rPr>
          <w:sz w:val="22"/>
          <w:szCs w:val="22"/>
        </w:rPr>
        <w:t xml:space="preserve">onderdeel van de </w:t>
      </w:r>
      <w:r w:rsidR="003541AA" w:rsidRPr="003541AA">
        <w:rPr>
          <w:rFonts w:cstheme="minorHAnsi"/>
          <w:i/>
          <w:iCs/>
          <w:sz w:val="22"/>
          <w:szCs w:val="22"/>
        </w:rPr>
        <w:t>European Green Deal</w:t>
      </w:r>
      <w:r w:rsidR="003541AA">
        <w:rPr>
          <w:rFonts w:cstheme="minorHAnsi"/>
          <w:i/>
          <w:iCs/>
          <w:sz w:val="22"/>
          <w:szCs w:val="22"/>
        </w:rPr>
        <w:t xml:space="preserve"> </w:t>
      </w:r>
      <w:r w:rsidR="003541AA" w:rsidRPr="003541AA">
        <w:rPr>
          <w:rFonts w:cstheme="minorHAnsi"/>
          <w:sz w:val="22"/>
          <w:szCs w:val="22"/>
        </w:rPr>
        <w:t>voor 2050).</w:t>
      </w:r>
    </w:p>
    <w:p w14:paraId="74A55548" w14:textId="77777777" w:rsidR="00495AEE" w:rsidRPr="00FB76F1" w:rsidRDefault="00495AEE" w:rsidP="00495AEE">
      <w:pPr>
        <w:rPr>
          <w:i/>
          <w:iCs/>
          <w:sz w:val="22"/>
          <w:szCs w:val="22"/>
        </w:rPr>
      </w:pPr>
      <w:r w:rsidRPr="005435E3">
        <w:rPr>
          <w:i/>
          <w:iCs/>
          <w:sz w:val="22"/>
          <w:szCs w:val="22"/>
        </w:rPr>
        <w:t>“Met deze stap laten we zien dat zonne-energie op zee geen experiment meer is, maar een werkende oplossing,”</w:t>
      </w:r>
      <w:r w:rsidRPr="005435E3">
        <w:rPr>
          <w:sz w:val="22"/>
          <w:szCs w:val="22"/>
        </w:rPr>
        <w:t xml:space="preserve"> zegt Bo Salet, CEO en medeoprichter van </w:t>
      </w:r>
      <w:proofErr w:type="spellStart"/>
      <w:r w:rsidRPr="005435E3">
        <w:rPr>
          <w:sz w:val="22"/>
          <w:szCs w:val="22"/>
        </w:rPr>
        <w:t>Wattlab</w:t>
      </w:r>
      <w:proofErr w:type="spellEnd"/>
      <w:r w:rsidRPr="005435E3">
        <w:rPr>
          <w:sz w:val="22"/>
          <w:szCs w:val="22"/>
        </w:rPr>
        <w:t>.</w:t>
      </w:r>
      <w:r w:rsidRPr="00FB76F1">
        <w:rPr>
          <w:sz w:val="22"/>
          <w:szCs w:val="22"/>
        </w:rPr>
        <w:t xml:space="preserve"> </w:t>
      </w:r>
      <w:r w:rsidRPr="00FB76F1">
        <w:rPr>
          <w:i/>
          <w:iCs/>
          <w:sz w:val="22"/>
          <w:szCs w:val="22"/>
        </w:rPr>
        <w:t>“Door de twee pilots hebben we heel veel geleerd over bruikbaarheid, bijvoorbeeld over de stroomvoorziening vanuit technisch oogpunt, als over het gemak waarmee de crew met het systeem kan omgaan. Maar ook over de zeewaardigheid van onderdelen – we hebben onze Solar Flatracks met deze kennis een serieuze upgrade kunnen geven.”</w:t>
      </w:r>
    </w:p>
    <w:p w14:paraId="08439D17" w14:textId="77777777" w:rsidR="00495AEE" w:rsidRPr="005435E3" w:rsidRDefault="00495AEE" w:rsidP="00495AEE">
      <w:pPr>
        <w:spacing w:after="0" w:line="288" w:lineRule="auto"/>
        <w:rPr>
          <w:b/>
          <w:bCs/>
          <w:sz w:val="22"/>
          <w:szCs w:val="22"/>
        </w:rPr>
      </w:pPr>
      <w:r w:rsidRPr="005435E3">
        <w:rPr>
          <w:b/>
          <w:bCs/>
          <w:sz w:val="22"/>
          <w:szCs w:val="22"/>
        </w:rPr>
        <w:t>Geen impact op operatie</w:t>
      </w:r>
    </w:p>
    <w:p w14:paraId="24EE3580" w14:textId="77777777" w:rsidR="00495AEE" w:rsidRPr="005435E3" w:rsidRDefault="00495AEE" w:rsidP="00495AEE">
      <w:pPr>
        <w:spacing w:after="0" w:line="288" w:lineRule="auto"/>
        <w:rPr>
          <w:sz w:val="22"/>
          <w:szCs w:val="22"/>
        </w:rPr>
      </w:pPr>
      <w:r w:rsidRPr="005435E3">
        <w:rPr>
          <w:sz w:val="22"/>
          <w:szCs w:val="22"/>
        </w:rPr>
        <w:t xml:space="preserve">Een belangrijk aandachtspunt voor reders is de impact op de dagelijkse operatie, </w:t>
      </w:r>
      <w:r w:rsidRPr="00FB76F1">
        <w:rPr>
          <w:sz w:val="22"/>
          <w:szCs w:val="22"/>
        </w:rPr>
        <w:t xml:space="preserve">bijvoorbeeld </w:t>
      </w:r>
      <w:r w:rsidRPr="005435E3">
        <w:rPr>
          <w:sz w:val="22"/>
          <w:szCs w:val="22"/>
        </w:rPr>
        <w:t>bij het vervoeren van dek</w:t>
      </w:r>
      <w:r w:rsidRPr="00FB76F1">
        <w:rPr>
          <w:sz w:val="22"/>
          <w:szCs w:val="22"/>
        </w:rPr>
        <w:t xml:space="preserve">lading. </w:t>
      </w:r>
      <w:r w:rsidRPr="005435E3">
        <w:rPr>
          <w:sz w:val="22"/>
          <w:szCs w:val="22"/>
        </w:rPr>
        <w:t>Het Solar Flatrack-systeem is zo ontworpen dat het:</w:t>
      </w:r>
    </w:p>
    <w:p w14:paraId="6187478A" w14:textId="77777777" w:rsidR="00495AEE" w:rsidRPr="005435E3" w:rsidRDefault="00495AEE" w:rsidP="00495AEE">
      <w:pPr>
        <w:numPr>
          <w:ilvl w:val="0"/>
          <w:numId w:val="1"/>
        </w:numPr>
        <w:spacing w:after="0" w:line="288" w:lineRule="auto"/>
        <w:rPr>
          <w:sz w:val="22"/>
          <w:szCs w:val="22"/>
        </w:rPr>
      </w:pPr>
      <w:r w:rsidRPr="005435E3">
        <w:rPr>
          <w:sz w:val="22"/>
          <w:szCs w:val="22"/>
        </w:rPr>
        <w:t>kan blijven liggen tijdens laden en lossen</w:t>
      </w:r>
    </w:p>
    <w:p w14:paraId="1DD06362" w14:textId="77777777" w:rsidR="00495AEE" w:rsidRPr="005435E3" w:rsidRDefault="00495AEE" w:rsidP="00495AEE">
      <w:pPr>
        <w:numPr>
          <w:ilvl w:val="0"/>
          <w:numId w:val="1"/>
        </w:numPr>
        <w:spacing w:after="0" w:line="288" w:lineRule="auto"/>
        <w:rPr>
          <w:sz w:val="22"/>
          <w:szCs w:val="22"/>
        </w:rPr>
      </w:pPr>
      <w:r w:rsidRPr="005435E3">
        <w:rPr>
          <w:sz w:val="22"/>
          <w:szCs w:val="22"/>
        </w:rPr>
        <w:t xml:space="preserve">eenvoudig </w:t>
      </w:r>
      <w:r w:rsidRPr="00FB76F1">
        <w:rPr>
          <w:sz w:val="22"/>
          <w:szCs w:val="22"/>
        </w:rPr>
        <w:t xml:space="preserve">is </w:t>
      </w:r>
      <w:r w:rsidRPr="005435E3">
        <w:rPr>
          <w:sz w:val="22"/>
          <w:szCs w:val="22"/>
        </w:rPr>
        <w:t xml:space="preserve">los te koppelen </w:t>
      </w:r>
      <w:r w:rsidRPr="00FB76F1">
        <w:rPr>
          <w:sz w:val="22"/>
          <w:szCs w:val="22"/>
        </w:rPr>
        <w:t xml:space="preserve">en te stapelen indien nodig </w:t>
      </w:r>
    </w:p>
    <w:p w14:paraId="5E816FCE" w14:textId="77777777" w:rsidR="00495AEE" w:rsidRPr="005435E3" w:rsidRDefault="00495AEE" w:rsidP="00495AEE">
      <w:pPr>
        <w:numPr>
          <w:ilvl w:val="0"/>
          <w:numId w:val="1"/>
        </w:numPr>
        <w:spacing w:after="0" w:line="288" w:lineRule="auto"/>
        <w:rPr>
          <w:sz w:val="22"/>
          <w:szCs w:val="22"/>
        </w:rPr>
      </w:pPr>
      <w:r w:rsidRPr="005435E3">
        <w:rPr>
          <w:sz w:val="22"/>
          <w:szCs w:val="22"/>
        </w:rPr>
        <w:t>en compact kan worden gestapeld binnen de footprint van één 20-voets container</w:t>
      </w:r>
    </w:p>
    <w:p w14:paraId="26AB1D6F" w14:textId="77777777" w:rsidR="00495AEE" w:rsidRPr="00FB76F1" w:rsidRDefault="00495AEE" w:rsidP="00495AEE">
      <w:pPr>
        <w:rPr>
          <w:sz w:val="22"/>
          <w:szCs w:val="22"/>
        </w:rPr>
      </w:pPr>
      <w:r w:rsidRPr="005435E3">
        <w:rPr>
          <w:sz w:val="22"/>
          <w:szCs w:val="22"/>
        </w:rPr>
        <w:t>Hierdoor blijft de flexibiliteit van het schip</w:t>
      </w:r>
      <w:r w:rsidRPr="00FB76F1">
        <w:rPr>
          <w:sz w:val="22"/>
          <w:szCs w:val="22"/>
        </w:rPr>
        <w:t xml:space="preserve"> </w:t>
      </w:r>
      <w:r w:rsidRPr="005435E3">
        <w:rPr>
          <w:sz w:val="22"/>
          <w:szCs w:val="22"/>
        </w:rPr>
        <w:t>volledig behouden.</w:t>
      </w:r>
    </w:p>
    <w:p w14:paraId="280278CB" w14:textId="77777777" w:rsidR="00495AEE" w:rsidRPr="005435E3" w:rsidRDefault="00495AEE" w:rsidP="00495AEE">
      <w:pPr>
        <w:spacing w:after="0" w:line="288" w:lineRule="auto"/>
        <w:rPr>
          <w:b/>
          <w:bCs/>
          <w:sz w:val="22"/>
          <w:szCs w:val="22"/>
        </w:rPr>
      </w:pPr>
      <w:r w:rsidRPr="005435E3">
        <w:rPr>
          <w:b/>
          <w:bCs/>
          <w:sz w:val="22"/>
          <w:szCs w:val="22"/>
        </w:rPr>
        <w:t xml:space="preserve">Opschaling naar </w:t>
      </w:r>
      <w:r w:rsidRPr="00FB76F1">
        <w:rPr>
          <w:b/>
          <w:bCs/>
          <w:sz w:val="22"/>
          <w:szCs w:val="22"/>
        </w:rPr>
        <w:t xml:space="preserve">de grote </w:t>
      </w:r>
      <w:r w:rsidRPr="005435E3">
        <w:rPr>
          <w:b/>
          <w:bCs/>
          <w:sz w:val="22"/>
          <w:szCs w:val="22"/>
        </w:rPr>
        <w:t>bulkvaart</w:t>
      </w:r>
    </w:p>
    <w:p w14:paraId="01E0DE0A" w14:textId="17857DAC" w:rsidR="00495AEE" w:rsidRPr="00FB76F1" w:rsidRDefault="00495AEE" w:rsidP="00495AEE">
      <w:pPr>
        <w:rPr>
          <w:sz w:val="22"/>
          <w:szCs w:val="22"/>
        </w:rPr>
      </w:pPr>
      <w:r w:rsidRPr="005435E3">
        <w:rPr>
          <w:sz w:val="22"/>
          <w:szCs w:val="22"/>
        </w:rPr>
        <w:lastRenderedPageBreak/>
        <w:t xml:space="preserve">Met de huidige technologie kan </w:t>
      </w:r>
      <w:proofErr w:type="spellStart"/>
      <w:r w:rsidRPr="005435E3">
        <w:rPr>
          <w:sz w:val="22"/>
          <w:szCs w:val="22"/>
        </w:rPr>
        <w:t>Wattlab</w:t>
      </w:r>
      <w:proofErr w:type="spellEnd"/>
      <w:r w:rsidRPr="005435E3">
        <w:rPr>
          <w:sz w:val="22"/>
          <w:szCs w:val="22"/>
        </w:rPr>
        <w:t xml:space="preserve"> zonne-energiesystemen toepassen op </w:t>
      </w:r>
      <w:r w:rsidRPr="00FB76F1">
        <w:rPr>
          <w:sz w:val="22"/>
          <w:szCs w:val="22"/>
        </w:rPr>
        <w:t xml:space="preserve">coasters en schepen </w:t>
      </w:r>
      <w:r w:rsidRPr="005435E3">
        <w:rPr>
          <w:sz w:val="22"/>
          <w:szCs w:val="22"/>
        </w:rPr>
        <w:t xml:space="preserve">tot </w:t>
      </w:r>
      <w:r w:rsidRPr="00FB76F1">
        <w:rPr>
          <w:sz w:val="22"/>
          <w:szCs w:val="22"/>
        </w:rPr>
        <w:t xml:space="preserve">en met </w:t>
      </w:r>
      <w:r w:rsidRPr="005435E3">
        <w:rPr>
          <w:sz w:val="22"/>
          <w:szCs w:val="22"/>
        </w:rPr>
        <w:t xml:space="preserve">het </w:t>
      </w:r>
      <w:proofErr w:type="spellStart"/>
      <w:r w:rsidRPr="005435E3">
        <w:rPr>
          <w:sz w:val="22"/>
          <w:szCs w:val="22"/>
        </w:rPr>
        <w:t>supramax</w:t>
      </w:r>
      <w:proofErr w:type="spellEnd"/>
      <w:r w:rsidRPr="005435E3">
        <w:rPr>
          <w:sz w:val="22"/>
          <w:szCs w:val="22"/>
        </w:rPr>
        <w:t>-segment</w:t>
      </w:r>
      <w:r w:rsidR="003541AA">
        <w:rPr>
          <w:sz w:val="22"/>
          <w:szCs w:val="22"/>
        </w:rPr>
        <w:t xml:space="preserve"> – </w:t>
      </w:r>
      <w:r w:rsidR="004E34A3">
        <w:rPr>
          <w:sz w:val="22"/>
          <w:szCs w:val="22"/>
        </w:rPr>
        <w:t xml:space="preserve">en zelfs </w:t>
      </w:r>
      <w:r w:rsidR="003541AA" w:rsidRPr="004E34A3">
        <w:rPr>
          <w:i/>
          <w:iCs/>
          <w:sz w:val="22"/>
          <w:szCs w:val="22"/>
        </w:rPr>
        <w:t>alle</w:t>
      </w:r>
      <w:r w:rsidR="003541AA">
        <w:rPr>
          <w:sz w:val="22"/>
          <w:szCs w:val="22"/>
        </w:rPr>
        <w:t xml:space="preserve"> scheepstypen</w:t>
      </w:r>
      <w:r w:rsidR="004E34A3">
        <w:rPr>
          <w:sz w:val="22"/>
          <w:szCs w:val="22"/>
        </w:rPr>
        <w:t xml:space="preserve"> met stapelbare of vouwbare luiken</w:t>
      </w:r>
      <w:r w:rsidRPr="005435E3">
        <w:rPr>
          <w:sz w:val="22"/>
          <w:szCs w:val="22"/>
        </w:rPr>
        <w:t xml:space="preserve">. </w:t>
      </w:r>
      <w:r w:rsidRPr="00FB76F1">
        <w:rPr>
          <w:sz w:val="22"/>
          <w:szCs w:val="22"/>
        </w:rPr>
        <w:t xml:space="preserve">Met de resultaten die daarin zijn behaald, is nu de ontwikkeling gestart om ook </w:t>
      </w:r>
      <w:r w:rsidRPr="005435E3">
        <w:rPr>
          <w:sz w:val="22"/>
          <w:szCs w:val="22"/>
        </w:rPr>
        <w:t>grotere schepen</w:t>
      </w:r>
      <w:r w:rsidRPr="00FB76F1">
        <w:rPr>
          <w:sz w:val="22"/>
          <w:szCs w:val="22"/>
        </w:rPr>
        <w:t xml:space="preserve"> te kunnen bedienen – </w:t>
      </w:r>
      <w:r w:rsidR="004E34A3">
        <w:rPr>
          <w:sz w:val="22"/>
          <w:szCs w:val="22"/>
        </w:rPr>
        <w:t xml:space="preserve">denk aan </w:t>
      </w:r>
      <w:proofErr w:type="spellStart"/>
      <w:r w:rsidRPr="00FB76F1">
        <w:rPr>
          <w:sz w:val="22"/>
          <w:szCs w:val="22"/>
        </w:rPr>
        <w:t>panamax</w:t>
      </w:r>
      <w:proofErr w:type="spellEnd"/>
      <w:r w:rsidRPr="00FB76F1">
        <w:rPr>
          <w:sz w:val="22"/>
          <w:szCs w:val="22"/>
        </w:rPr>
        <w:t xml:space="preserve"> en zelfs </w:t>
      </w:r>
      <w:r w:rsidR="004E34A3">
        <w:rPr>
          <w:sz w:val="22"/>
          <w:szCs w:val="22"/>
        </w:rPr>
        <w:t xml:space="preserve">nog grotere </w:t>
      </w:r>
      <w:proofErr w:type="spellStart"/>
      <w:r w:rsidRPr="00FB76F1">
        <w:rPr>
          <w:sz w:val="22"/>
          <w:szCs w:val="22"/>
        </w:rPr>
        <w:t>bulkers</w:t>
      </w:r>
      <w:proofErr w:type="spellEnd"/>
      <w:r w:rsidRPr="005435E3">
        <w:rPr>
          <w:sz w:val="22"/>
          <w:szCs w:val="22"/>
        </w:rPr>
        <w:t>.</w:t>
      </w:r>
    </w:p>
    <w:p w14:paraId="298AC0FF" w14:textId="77777777" w:rsidR="00495AEE" w:rsidRPr="00FB76F1" w:rsidRDefault="00495AEE" w:rsidP="00495AEE">
      <w:pPr>
        <w:rPr>
          <w:i/>
          <w:iCs/>
          <w:sz w:val="22"/>
          <w:szCs w:val="22"/>
        </w:rPr>
      </w:pPr>
      <w:r w:rsidRPr="00FB76F1">
        <w:rPr>
          <w:sz w:val="22"/>
          <w:szCs w:val="22"/>
        </w:rPr>
        <w:t xml:space="preserve">Bo: </w:t>
      </w:r>
      <w:r w:rsidRPr="00FB76F1">
        <w:rPr>
          <w:i/>
          <w:iCs/>
          <w:sz w:val="22"/>
          <w:szCs w:val="22"/>
        </w:rPr>
        <w:t>“</w:t>
      </w:r>
      <w:r w:rsidRPr="005435E3">
        <w:rPr>
          <w:i/>
          <w:iCs/>
          <w:sz w:val="22"/>
          <w:szCs w:val="22"/>
        </w:rPr>
        <w:t>De interesse vanuit de markt groeit snel</w:t>
      </w:r>
      <w:r w:rsidRPr="00FB76F1">
        <w:rPr>
          <w:i/>
          <w:iCs/>
          <w:sz w:val="22"/>
          <w:szCs w:val="22"/>
        </w:rPr>
        <w:t xml:space="preserve">. We hebben </w:t>
      </w:r>
      <w:r w:rsidRPr="005435E3">
        <w:rPr>
          <w:i/>
          <w:iCs/>
          <w:sz w:val="22"/>
          <w:szCs w:val="22"/>
        </w:rPr>
        <w:t xml:space="preserve">inmiddels met meer dan 200 </w:t>
      </w:r>
      <w:r w:rsidRPr="00FB76F1">
        <w:rPr>
          <w:i/>
          <w:iCs/>
          <w:sz w:val="22"/>
          <w:szCs w:val="22"/>
        </w:rPr>
        <w:t xml:space="preserve">geïnteresseerde </w:t>
      </w:r>
      <w:r w:rsidRPr="005435E3">
        <w:rPr>
          <w:i/>
          <w:iCs/>
          <w:sz w:val="22"/>
          <w:szCs w:val="22"/>
        </w:rPr>
        <w:t xml:space="preserve">internationale partijen gesproken over </w:t>
      </w:r>
      <w:r w:rsidRPr="00FB76F1">
        <w:rPr>
          <w:i/>
          <w:iCs/>
          <w:sz w:val="22"/>
          <w:szCs w:val="22"/>
        </w:rPr>
        <w:t xml:space="preserve">de </w:t>
      </w:r>
      <w:r w:rsidRPr="005435E3">
        <w:rPr>
          <w:i/>
          <w:iCs/>
          <w:sz w:val="22"/>
          <w:szCs w:val="22"/>
        </w:rPr>
        <w:t>toepassing</w:t>
      </w:r>
      <w:r w:rsidRPr="00FB76F1">
        <w:rPr>
          <w:i/>
          <w:iCs/>
          <w:sz w:val="22"/>
          <w:szCs w:val="22"/>
        </w:rPr>
        <w:t xml:space="preserve"> van Solar Flatracks op hun vloot</w:t>
      </w:r>
      <w:r w:rsidRPr="005435E3">
        <w:rPr>
          <w:i/>
          <w:iCs/>
          <w:sz w:val="22"/>
          <w:szCs w:val="22"/>
        </w:rPr>
        <w:t>.</w:t>
      </w:r>
      <w:r w:rsidRPr="00FB76F1">
        <w:rPr>
          <w:i/>
          <w:iCs/>
          <w:sz w:val="22"/>
          <w:szCs w:val="22"/>
        </w:rPr>
        <w:t>”</w:t>
      </w:r>
    </w:p>
    <w:p w14:paraId="5B0814AB" w14:textId="77777777" w:rsidR="00495AEE" w:rsidRPr="005435E3" w:rsidRDefault="00495AEE" w:rsidP="00495AEE">
      <w:pPr>
        <w:spacing w:after="0" w:line="288" w:lineRule="auto"/>
        <w:rPr>
          <w:b/>
          <w:bCs/>
          <w:sz w:val="22"/>
          <w:szCs w:val="22"/>
        </w:rPr>
      </w:pPr>
      <w:r w:rsidRPr="005435E3">
        <w:rPr>
          <w:b/>
          <w:bCs/>
          <w:sz w:val="22"/>
          <w:szCs w:val="22"/>
        </w:rPr>
        <w:t>Bijdrage aan energietransitie en regelgeving</w:t>
      </w:r>
    </w:p>
    <w:p w14:paraId="6E355051" w14:textId="4D18CB5B" w:rsidR="004E34A3" w:rsidRPr="004E34A3" w:rsidRDefault="00495AEE" w:rsidP="004E34A3">
      <w:pPr>
        <w:rPr>
          <w:b/>
          <w:bCs/>
          <w:i/>
          <w:iCs/>
          <w:sz w:val="22"/>
          <w:szCs w:val="22"/>
        </w:rPr>
      </w:pPr>
      <w:r w:rsidRPr="005435E3">
        <w:rPr>
          <w:sz w:val="22"/>
          <w:szCs w:val="22"/>
        </w:rPr>
        <w:t xml:space="preserve">Door brandstofverbruik te verminderen, draagt zonne-energie direct bij aan lagere CO₂-uitstoot en verbeterde prestaties op indicatoren zoals CII en EEXI. Daarnaast helpt het scheepseigenaren om te voldoen aan Europese regelgeving, waaronder </w:t>
      </w:r>
      <w:proofErr w:type="spellStart"/>
      <w:r w:rsidRPr="005435E3">
        <w:rPr>
          <w:sz w:val="22"/>
          <w:szCs w:val="22"/>
        </w:rPr>
        <w:t>FuelEU</w:t>
      </w:r>
      <w:proofErr w:type="spellEnd"/>
      <w:r w:rsidRPr="005435E3">
        <w:rPr>
          <w:sz w:val="22"/>
          <w:szCs w:val="22"/>
        </w:rPr>
        <w:t xml:space="preserve"> Maritime en het EU ETS.</w:t>
      </w:r>
      <w:r w:rsidRPr="00FB76F1">
        <w:rPr>
          <w:sz w:val="22"/>
          <w:szCs w:val="22"/>
        </w:rPr>
        <w:t xml:space="preserve"> </w:t>
      </w:r>
      <w:r w:rsidR="004E34A3">
        <w:rPr>
          <w:sz w:val="22"/>
          <w:szCs w:val="22"/>
        </w:rPr>
        <w:t>Tot slot zorgen Solar Flatr</w:t>
      </w:r>
      <w:r w:rsidR="004E34A3" w:rsidRPr="004E34A3">
        <w:rPr>
          <w:sz w:val="22"/>
          <w:szCs w:val="22"/>
        </w:rPr>
        <w:t>acks ervoor dat reders minder afhankelijk worden van volatiele brandstofprijzen</w:t>
      </w:r>
      <w:r w:rsidR="00DF25BF">
        <w:rPr>
          <w:sz w:val="22"/>
          <w:szCs w:val="22"/>
        </w:rPr>
        <w:t>.</w:t>
      </w:r>
    </w:p>
    <w:p w14:paraId="6C03F887" w14:textId="1553FDEB" w:rsidR="00495AEE" w:rsidRDefault="00495AEE" w:rsidP="00495AEE">
      <w:pPr>
        <w:rPr>
          <w:sz w:val="22"/>
          <w:szCs w:val="22"/>
        </w:rPr>
      </w:pPr>
      <w:r w:rsidRPr="005435E3">
        <w:rPr>
          <w:sz w:val="22"/>
          <w:szCs w:val="22"/>
        </w:rPr>
        <w:t xml:space="preserve">Met een verwachte terugverdientijd van 3 tot 5 jaar vormt het systeem volgens </w:t>
      </w:r>
      <w:proofErr w:type="spellStart"/>
      <w:r w:rsidRPr="005435E3">
        <w:rPr>
          <w:sz w:val="22"/>
          <w:szCs w:val="22"/>
        </w:rPr>
        <w:t>Wattlab</w:t>
      </w:r>
      <w:proofErr w:type="spellEnd"/>
      <w:r w:rsidRPr="005435E3">
        <w:rPr>
          <w:sz w:val="22"/>
          <w:szCs w:val="22"/>
        </w:rPr>
        <w:t xml:space="preserve"> een economisch haalbare oplossing voor verduurzaming van bestaande en nieuwe schepen.</w:t>
      </w:r>
    </w:p>
    <w:p w14:paraId="1C1D3CBB" w14:textId="77777777" w:rsidR="004E34A3" w:rsidRDefault="004E34A3" w:rsidP="00495AEE">
      <w:pPr>
        <w:rPr>
          <w:sz w:val="22"/>
          <w:szCs w:val="22"/>
        </w:rPr>
      </w:pPr>
    </w:p>
    <w:p w14:paraId="0D454B22" w14:textId="37D60100" w:rsidR="00E00B1D" w:rsidRPr="005B283D" w:rsidRDefault="005B283D" w:rsidP="005B283D">
      <w:pPr>
        <w:pStyle w:val="NoSpacing"/>
        <w:rPr>
          <w:sz w:val="20"/>
          <w:szCs w:val="20"/>
          <w:lang w:val="en-GB" w:eastAsia="en-GB"/>
        </w:rPr>
      </w:pPr>
      <w:r>
        <w:rPr>
          <w:sz w:val="20"/>
          <w:szCs w:val="20"/>
          <w:lang w:val="en-GB" w:eastAsia="en-GB"/>
        </w:rPr>
        <w:t>-------------</w:t>
      </w:r>
      <w:r w:rsidRPr="005B283D">
        <w:rPr>
          <w:sz w:val="20"/>
          <w:szCs w:val="20"/>
          <w:lang w:val="en-GB" w:eastAsia="en-GB"/>
        </w:rPr>
        <w:t>------------------------------------------------------------------------------------------------------------------------</w:t>
      </w:r>
    </w:p>
    <w:p w14:paraId="452220C6" w14:textId="411EE723" w:rsidR="005B283D" w:rsidRPr="005B283D" w:rsidRDefault="005B283D" w:rsidP="005B283D">
      <w:pPr>
        <w:pStyle w:val="NoSpacing"/>
        <w:rPr>
          <w:b/>
          <w:bCs/>
          <w:i/>
          <w:iCs/>
          <w:sz w:val="20"/>
          <w:szCs w:val="20"/>
          <w:lang w:val="en-GB" w:eastAsia="en-GB"/>
        </w:rPr>
      </w:pPr>
      <w:r>
        <w:rPr>
          <w:b/>
          <w:bCs/>
          <w:i/>
          <w:iCs/>
          <w:sz w:val="20"/>
          <w:szCs w:val="20"/>
          <w:lang w:val="en-GB" w:eastAsia="en-GB"/>
        </w:rPr>
        <w:t xml:space="preserve">Note for the Editor: </w:t>
      </w:r>
    </w:p>
    <w:p w14:paraId="2A83AD53" w14:textId="3E6BEF8B" w:rsidR="005610DD" w:rsidRPr="004E34A3" w:rsidRDefault="005B283D" w:rsidP="005B283D">
      <w:pPr>
        <w:pStyle w:val="NoSpacing"/>
        <w:numPr>
          <w:ilvl w:val="0"/>
          <w:numId w:val="2"/>
        </w:numPr>
        <w:rPr>
          <w:sz w:val="20"/>
          <w:szCs w:val="20"/>
          <w:lang w:val="en-GB"/>
        </w:rPr>
      </w:pPr>
      <w:r w:rsidRPr="004E34A3">
        <w:rPr>
          <w:sz w:val="20"/>
          <w:szCs w:val="20"/>
          <w:lang w:val="en-GB" w:eastAsia="en-GB"/>
        </w:rPr>
        <w:t xml:space="preserve">The Solar </w:t>
      </w:r>
      <w:proofErr w:type="spellStart"/>
      <w:r w:rsidRPr="004E34A3">
        <w:rPr>
          <w:sz w:val="20"/>
          <w:szCs w:val="20"/>
          <w:lang w:val="en-GB" w:eastAsia="en-GB"/>
        </w:rPr>
        <w:t>Flatrack</w:t>
      </w:r>
      <w:proofErr w:type="spellEnd"/>
      <w:r w:rsidRPr="004E34A3">
        <w:rPr>
          <w:sz w:val="20"/>
          <w:szCs w:val="20"/>
          <w:lang w:val="en-GB" w:eastAsia="en-GB"/>
        </w:rPr>
        <w:t xml:space="preserve"> </w:t>
      </w:r>
      <w:r w:rsidR="005610DD" w:rsidRPr="004E34A3">
        <w:rPr>
          <w:sz w:val="20"/>
          <w:szCs w:val="20"/>
          <w:lang w:val="en-GB" w:eastAsia="en-GB"/>
        </w:rPr>
        <w:t xml:space="preserve">system </w:t>
      </w:r>
      <w:r w:rsidRPr="004E34A3">
        <w:rPr>
          <w:sz w:val="20"/>
          <w:szCs w:val="20"/>
          <w:lang w:val="en-GB" w:eastAsia="en-GB"/>
        </w:rPr>
        <w:t>allows vessels to generate free solar electricity at sea, reducing auxiliary fuel consumption by 2–5% and lowering CO₂ and GHG emissions</w:t>
      </w:r>
      <w:r w:rsidR="004E34A3">
        <w:rPr>
          <w:sz w:val="20"/>
          <w:szCs w:val="20"/>
          <w:lang w:val="en-GB" w:eastAsia="en-GB"/>
        </w:rPr>
        <w:t>.</w:t>
      </w:r>
    </w:p>
    <w:p w14:paraId="493C45E7" w14:textId="7460603C" w:rsidR="005B283D" w:rsidRDefault="005B283D" w:rsidP="005B283D">
      <w:pPr>
        <w:pStyle w:val="NoSpacing"/>
        <w:numPr>
          <w:ilvl w:val="0"/>
          <w:numId w:val="2"/>
        </w:numPr>
        <w:rPr>
          <w:sz w:val="20"/>
          <w:szCs w:val="20"/>
          <w:lang w:val="en-GB" w:eastAsia="en-GB"/>
        </w:rPr>
      </w:pPr>
      <w:r w:rsidRPr="00DF59CB">
        <w:rPr>
          <w:sz w:val="20"/>
          <w:szCs w:val="20"/>
          <w:lang w:val="en-GB" w:eastAsia="en-GB"/>
        </w:rPr>
        <w:t>Validation</w:t>
      </w:r>
      <w:r w:rsidR="004E34A3">
        <w:rPr>
          <w:sz w:val="20"/>
          <w:szCs w:val="20"/>
          <w:lang w:val="en-GB" w:eastAsia="en-GB"/>
        </w:rPr>
        <w:t>: i</w:t>
      </w:r>
      <w:r w:rsidR="006A0B10">
        <w:rPr>
          <w:sz w:val="20"/>
          <w:szCs w:val="20"/>
          <w:lang w:val="en-GB" w:eastAsia="en-GB"/>
        </w:rPr>
        <w:t xml:space="preserve">ndependent </w:t>
      </w:r>
      <w:r w:rsidRPr="00DF59CB">
        <w:rPr>
          <w:sz w:val="20"/>
          <w:szCs w:val="20"/>
          <w:lang w:val="en-GB" w:eastAsia="en-GB"/>
        </w:rPr>
        <w:t xml:space="preserve">Dutch research organisation TNO conducted a study confirming system performance, energy yield, and financial return. Results show that Solar </w:t>
      </w:r>
      <w:proofErr w:type="spellStart"/>
      <w:r w:rsidRPr="00DF59CB">
        <w:rPr>
          <w:sz w:val="20"/>
          <w:szCs w:val="20"/>
          <w:lang w:val="en-GB" w:eastAsia="en-GB"/>
        </w:rPr>
        <w:t>Flatrack</w:t>
      </w:r>
      <w:proofErr w:type="spellEnd"/>
      <w:r w:rsidRPr="00DF59CB">
        <w:rPr>
          <w:sz w:val="20"/>
          <w:szCs w:val="20"/>
          <w:lang w:val="en-GB" w:eastAsia="en-GB"/>
        </w:rPr>
        <w:t xml:space="preserve"> </w:t>
      </w:r>
      <w:r w:rsidR="004E34A3">
        <w:rPr>
          <w:sz w:val="20"/>
          <w:szCs w:val="20"/>
          <w:lang w:val="en-GB" w:eastAsia="en-GB"/>
        </w:rPr>
        <w:t xml:space="preserve">offers </w:t>
      </w:r>
      <w:r w:rsidRPr="00DF59CB">
        <w:rPr>
          <w:sz w:val="20"/>
          <w:szCs w:val="20"/>
          <w:lang w:val="en-GB" w:eastAsia="en-GB"/>
        </w:rPr>
        <w:t xml:space="preserve">a reliable, cost-effective, and scalable </w:t>
      </w:r>
      <w:r w:rsidR="004E34A3">
        <w:rPr>
          <w:sz w:val="20"/>
          <w:szCs w:val="20"/>
          <w:lang w:val="en-GB" w:eastAsia="en-GB"/>
        </w:rPr>
        <w:t xml:space="preserve">pathway to </w:t>
      </w:r>
      <w:r w:rsidRPr="00DF59CB">
        <w:rPr>
          <w:sz w:val="20"/>
          <w:szCs w:val="20"/>
          <w:lang w:val="en-GB" w:eastAsia="en-GB"/>
        </w:rPr>
        <w:t>decarbonisation for bulk carriers and short sea coasters.</w:t>
      </w:r>
    </w:p>
    <w:p w14:paraId="716EA39B" w14:textId="6E3C2AF3" w:rsidR="00BF7940" w:rsidRPr="004E34A3" w:rsidRDefault="006A0B10" w:rsidP="005B283D">
      <w:pPr>
        <w:pStyle w:val="NoSpacing"/>
        <w:numPr>
          <w:ilvl w:val="0"/>
          <w:numId w:val="2"/>
        </w:numPr>
        <w:rPr>
          <w:b/>
          <w:bCs/>
          <w:i/>
          <w:iCs/>
          <w:sz w:val="20"/>
          <w:szCs w:val="20"/>
          <w:lang w:val="en-US" w:eastAsia="en-GB"/>
        </w:rPr>
      </w:pPr>
      <w:r w:rsidRPr="00BF7940">
        <w:rPr>
          <w:sz w:val="20"/>
          <w:szCs w:val="20"/>
          <w:lang w:val="en-GB"/>
        </w:rPr>
        <w:t>Currently</w:t>
      </w:r>
      <w:r w:rsidR="00663C66" w:rsidRPr="00BF7940">
        <w:rPr>
          <w:sz w:val="20"/>
          <w:szCs w:val="20"/>
          <w:lang w:val="en-GB"/>
        </w:rPr>
        <w:t xml:space="preserve">, </w:t>
      </w:r>
      <w:proofErr w:type="spellStart"/>
      <w:r w:rsidR="00663C66" w:rsidRPr="00BF7940">
        <w:rPr>
          <w:sz w:val="20"/>
          <w:szCs w:val="20"/>
          <w:lang w:val="en-GB"/>
        </w:rPr>
        <w:t>Wattlab</w:t>
      </w:r>
      <w:proofErr w:type="spellEnd"/>
      <w:r w:rsidR="00663C66" w:rsidRPr="00BF7940">
        <w:rPr>
          <w:sz w:val="20"/>
          <w:szCs w:val="20"/>
          <w:lang w:val="en-GB"/>
        </w:rPr>
        <w:t xml:space="preserve"> is </w:t>
      </w:r>
      <w:r w:rsidR="001327C0" w:rsidRPr="00BF7940">
        <w:rPr>
          <w:sz w:val="20"/>
          <w:szCs w:val="20"/>
          <w:lang w:val="en-GB"/>
        </w:rPr>
        <w:t>installing the</w:t>
      </w:r>
      <w:r w:rsidR="00663C66" w:rsidRPr="00BF7940">
        <w:rPr>
          <w:sz w:val="20"/>
          <w:szCs w:val="20"/>
          <w:lang w:val="en-GB"/>
        </w:rPr>
        <w:t xml:space="preserve"> BRF </w:t>
      </w:r>
      <w:proofErr w:type="spellStart"/>
      <w:r w:rsidR="00663C66" w:rsidRPr="00BF7940">
        <w:rPr>
          <w:sz w:val="20"/>
          <w:szCs w:val="20"/>
          <w:lang w:val="en-GB"/>
        </w:rPr>
        <w:t>Froan</w:t>
      </w:r>
      <w:proofErr w:type="spellEnd"/>
      <w:r w:rsidR="00663C66" w:rsidRPr="00BF7940">
        <w:rPr>
          <w:sz w:val="20"/>
          <w:szCs w:val="20"/>
          <w:lang w:val="en-GB"/>
        </w:rPr>
        <w:t xml:space="preserve"> for </w:t>
      </w:r>
      <w:r w:rsidRPr="00BF7940">
        <w:rPr>
          <w:sz w:val="20"/>
          <w:szCs w:val="20"/>
          <w:lang w:val="en-GB"/>
        </w:rPr>
        <w:t xml:space="preserve">Berge Rederi </w:t>
      </w:r>
    </w:p>
    <w:p w14:paraId="7297C80D" w14:textId="77777777" w:rsidR="004E34A3" w:rsidRPr="00BF7940" w:rsidRDefault="004E34A3" w:rsidP="004E34A3">
      <w:pPr>
        <w:pStyle w:val="NoSpacing"/>
        <w:rPr>
          <w:b/>
          <w:bCs/>
          <w:i/>
          <w:iCs/>
          <w:sz w:val="20"/>
          <w:szCs w:val="20"/>
          <w:lang w:val="en-US" w:eastAsia="en-GB"/>
        </w:rPr>
      </w:pPr>
    </w:p>
    <w:p w14:paraId="0A79063C" w14:textId="6C3EE2DC" w:rsidR="00DD199B" w:rsidRPr="002078FD" w:rsidRDefault="00DD199B" w:rsidP="005B283D">
      <w:pPr>
        <w:pStyle w:val="NoSpacing"/>
        <w:rPr>
          <w:rFonts w:ascii="Calibri" w:eastAsia="Times New Roman" w:hAnsi="Calibri" w:cs="Calibri"/>
          <w:kern w:val="0"/>
          <w:sz w:val="20"/>
          <w:szCs w:val="20"/>
          <w:lang w:val="en-US" w:eastAsia="nl-NL"/>
          <w14:ligatures w14:val="none"/>
        </w:rPr>
      </w:pPr>
      <w:r w:rsidRPr="002078FD">
        <w:rPr>
          <w:rFonts w:ascii="Calibri" w:eastAsia="Times New Roman" w:hAnsi="Calibri" w:cs="Calibri"/>
          <w:kern w:val="0"/>
          <w:sz w:val="20"/>
          <w:szCs w:val="20"/>
          <w:lang w:val="en-US" w:eastAsia="nl-NL"/>
          <w14:ligatures w14:val="none"/>
        </w:rPr>
        <w:t>----------------------------------------------------------------------------------------------------------------------------------------------------</w:t>
      </w:r>
    </w:p>
    <w:p w14:paraId="5FF0DF32" w14:textId="77777777" w:rsidR="00DD199B" w:rsidRPr="002078FD" w:rsidRDefault="00DD199B" w:rsidP="00DD199B">
      <w:pPr>
        <w:spacing w:after="0" w:line="240" w:lineRule="auto"/>
        <w:rPr>
          <w:rFonts w:ascii="Calibri" w:eastAsia="Times New Roman" w:hAnsi="Calibri" w:cs="Calibri"/>
          <w:b/>
          <w:bCs/>
          <w:kern w:val="0"/>
          <w:sz w:val="20"/>
          <w:szCs w:val="20"/>
          <w:lang w:val="en-US" w:eastAsia="nl-NL"/>
          <w14:ligatures w14:val="none"/>
        </w:rPr>
      </w:pPr>
    </w:p>
    <w:p w14:paraId="36AF723B" w14:textId="77777777" w:rsidR="00DD199B" w:rsidRPr="00DD199B" w:rsidRDefault="00DD199B" w:rsidP="00DD199B">
      <w:pPr>
        <w:spacing w:after="0" w:line="240" w:lineRule="auto"/>
        <w:rPr>
          <w:rFonts w:ascii="Calibri" w:eastAsia="Times New Roman" w:hAnsi="Calibri" w:cs="Calibri"/>
          <w:b/>
          <w:bCs/>
          <w:kern w:val="0"/>
          <w:sz w:val="20"/>
          <w:szCs w:val="20"/>
          <w:lang w:val="en-GB" w:eastAsia="nl-NL"/>
          <w14:ligatures w14:val="none"/>
        </w:rPr>
      </w:pPr>
      <w:r w:rsidRPr="00DD199B">
        <w:rPr>
          <w:rFonts w:ascii="Calibri" w:eastAsia="Times New Roman" w:hAnsi="Calibri" w:cs="Calibri"/>
          <w:b/>
          <w:bCs/>
          <w:kern w:val="0"/>
          <w:sz w:val="20"/>
          <w:szCs w:val="20"/>
          <w:lang w:val="en-GB" w:eastAsia="nl-NL"/>
          <w14:ligatures w14:val="none"/>
        </w:rPr>
        <w:t>For more information, please contact:</w:t>
      </w:r>
    </w:p>
    <w:p w14:paraId="03BE1EF3"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r w:rsidRPr="00DD199B">
        <w:rPr>
          <w:rFonts w:ascii="Calibri" w:eastAsia="Times New Roman" w:hAnsi="Calibri" w:cs="Calibri"/>
          <w:kern w:val="0"/>
          <w:sz w:val="20"/>
          <w:szCs w:val="20"/>
          <w:lang w:val="en-GB" w:eastAsia="nl-NL"/>
          <w14:ligatures w14:val="none"/>
        </w:rPr>
        <w:t>Bo Salet</w:t>
      </w:r>
    </w:p>
    <w:p w14:paraId="2FB5F7C4"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r w:rsidRPr="00DD199B">
        <w:rPr>
          <w:rFonts w:ascii="Calibri" w:eastAsia="Times New Roman" w:hAnsi="Calibri" w:cs="Calibri"/>
          <w:kern w:val="0"/>
          <w:sz w:val="20"/>
          <w:szCs w:val="20"/>
          <w:lang w:val="en-GB" w:eastAsia="nl-NL"/>
          <w14:ligatures w14:val="none"/>
        </w:rPr>
        <w:t>CEO, Co-founder</w:t>
      </w:r>
      <w:r w:rsidRPr="00DD199B">
        <w:rPr>
          <w:rFonts w:ascii="Calibri" w:eastAsia="Times New Roman" w:hAnsi="Calibri" w:cs="Calibri"/>
          <w:kern w:val="0"/>
          <w:sz w:val="20"/>
          <w:szCs w:val="20"/>
          <w:lang w:val="en-GB" w:eastAsia="nl-NL"/>
          <w14:ligatures w14:val="none"/>
        </w:rPr>
        <w:br/>
        <w:t>+316 19 88 17 85 </w:t>
      </w:r>
    </w:p>
    <w:p w14:paraId="72EEE979" w14:textId="77777777" w:rsidR="00DD199B" w:rsidRPr="00DD199B" w:rsidRDefault="00DD199B" w:rsidP="00DD199B">
      <w:pPr>
        <w:spacing w:after="0" w:line="240" w:lineRule="auto"/>
        <w:rPr>
          <w:rFonts w:ascii="Calibri" w:eastAsia="Times New Roman" w:hAnsi="Calibri" w:cs="Times New Roman"/>
          <w:kern w:val="0"/>
          <w:sz w:val="20"/>
          <w:szCs w:val="20"/>
          <w:lang w:val="en-GB" w:eastAsia="nl-NL"/>
          <w14:ligatures w14:val="none"/>
        </w:rPr>
      </w:pPr>
      <w:r w:rsidRPr="00DD199B">
        <w:rPr>
          <w:rFonts w:ascii="Calibri" w:eastAsia="Times New Roman" w:hAnsi="Calibri" w:cs="Times New Roman"/>
          <w:kern w:val="0"/>
          <w:sz w:val="20"/>
          <w:szCs w:val="20"/>
          <w:lang w:val="en-GB" w:eastAsia="nl-NL"/>
          <w14:ligatures w14:val="none"/>
        </w:rPr>
        <w:t>+31 (0)8 50 04 32 75</w:t>
      </w:r>
    </w:p>
    <w:p w14:paraId="527FCDE7"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hyperlink r:id="rId9" w:history="1">
        <w:r w:rsidRPr="00DD199B">
          <w:rPr>
            <w:rFonts w:ascii="Calibri" w:eastAsia="Times New Roman" w:hAnsi="Calibri" w:cs="Calibri"/>
            <w:color w:val="0563C1"/>
            <w:kern w:val="0"/>
            <w:sz w:val="20"/>
            <w:szCs w:val="20"/>
            <w:u w:val="single"/>
            <w:lang w:val="en-GB" w:eastAsia="nl-NL"/>
            <w14:ligatures w14:val="none"/>
          </w:rPr>
          <w:t>bo@wattlab.nl</w:t>
        </w:r>
      </w:hyperlink>
      <w:r w:rsidRPr="00DD199B">
        <w:rPr>
          <w:rFonts w:ascii="Calibri" w:eastAsia="Times New Roman" w:hAnsi="Calibri" w:cs="Calibri"/>
          <w:kern w:val="0"/>
          <w:sz w:val="20"/>
          <w:szCs w:val="20"/>
          <w:lang w:val="en-GB" w:eastAsia="nl-NL"/>
          <w14:ligatures w14:val="none"/>
        </w:rPr>
        <w:t> </w:t>
      </w:r>
    </w:p>
    <w:p w14:paraId="0C0AF601"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hyperlink r:id="rId10" w:tgtFrame="_blank" w:history="1">
        <w:r w:rsidRPr="00DD199B">
          <w:rPr>
            <w:rFonts w:ascii="Calibri" w:eastAsia="Times New Roman" w:hAnsi="Calibri" w:cs="Calibri"/>
            <w:color w:val="0563C1"/>
            <w:kern w:val="0"/>
            <w:sz w:val="20"/>
            <w:szCs w:val="20"/>
            <w:u w:val="single"/>
            <w:lang w:val="en-GB" w:eastAsia="nl-NL"/>
            <w14:ligatures w14:val="none"/>
          </w:rPr>
          <w:t>www.wattlab.nl</w:t>
        </w:r>
      </w:hyperlink>
    </w:p>
    <w:p w14:paraId="1B8C4B19" w14:textId="77777777"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p>
    <w:p w14:paraId="7029C38A" w14:textId="30EB8494" w:rsidR="00DD199B" w:rsidRPr="00DD199B" w:rsidRDefault="00DD199B" w:rsidP="00DD199B">
      <w:pPr>
        <w:spacing w:after="0" w:line="240" w:lineRule="auto"/>
        <w:rPr>
          <w:rFonts w:ascii="Calibri" w:eastAsia="Times New Roman" w:hAnsi="Calibri" w:cs="Calibri"/>
          <w:kern w:val="0"/>
          <w:sz w:val="20"/>
          <w:szCs w:val="20"/>
          <w:lang w:val="en-GB" w:eastAsia="nl-NL"/>
          <w14:ligatures w14:val="none"/>
        </w:rPr>
      </w:pPr>
      <w:r w:rsidRPr="00DD199B">
        <w:rPr>
          <w:rFonts w:ascii="Calibri" w:eastAsia="Times New Roman" w:hAnsi="Calibri" w:cs="Calibri"/>
          <w:kern w:val="0"/>
          <w:sz w:val="20"/>
          <w:szCs w:val="20"/>
          <w:lang w:val="en-GB" w:eastAsia="nl-NL"/>
          <w14:ligatures w14:val="none"/>
        </w:rPr>
        <w:t>---------------------------</w:t>
      </w:r>
      <w:r>
        <w:rPr>
          <w:rFonts w:ascii="Calibri" w:eastAsia="Times New Roman" w:hAnsi="Calibri" w:cs="Calibri"/>
          <w:kern w:val="0"/>
          <w:sz w:val="20"/>
          <w:szCs w:val="20"/>
          <w:lang w:val="en-GB" w:eastAsia="nl-NL"/>
          <w14:ligatures w14:val="none"/>
        </w:rPr>
        <w:t>-</w:t>
      </w:r>
      <w:r w:rsidRPr="00DD199B">
        <w:rPr>
          <w:rFonts w:ascii="Calibri" w:eastAsia="Times New Roman" w:hAnsi="Calibri" w:cs="Calibri"/>
          <w:kern w:val="0"/>
          <w:sz w:val="20"/>
          <w:szCs w:val="20"/>
          <w:lang w:val="en-GB" w:eastAsia="nl-NL"/>
          <w14:ligatures w14:val="none"/>
        </w:rPr>
        <w:t>------------------------------------------------------------------------------------------------------------------------</w:t>
      </w:r>
    </w:p>
    <w:p w14:paraId="0D3F6D96" w14:textId="77777777" w:rsidR="00DD199B" w:rsidRPr="00DD199B" w:rsidRDefault="00DD199B" w:rsidP="00DD199B">
      <w:pPr>
        <w:pStyle w:val="NoSpacing"/>
        <w:rPr>
          <w:sz w:val="20"/>
          <w:szCs w:val="20"/>
          <w:lang w:val="en-GB"/>
        </w:rPr>
      </w:pPr>
    </w:p>
    <w:p w14:paraId="242A6305" w14:textId="77777777" w:rsidR="00DD199B" w:rsidRPr="00DD199B" w:rsidRDefault="00DD199B" w:rsidP="00DD199B">
      <w:pPr>
        <w:pStyle w:val="NoSpacing"/>
        <w:rPr>
          <w:b/>
          <w:bCs/>
          <w:sz w:val="20"/>
          <w:szCs w:val="20"/>
          <w:lang w:val="en-GB"/>
        </w:rPr>
      </w:pPr>
      <w:r w:rsidRPr="00DD199B">
        <w:rPr>
          <w:b/>
          <w:bCs/>
          <w:sz w:val="20"/>
          <w:szCs w:val="20"/>
          <w:lang w:val="en-GB"/>
        </w:rPr>
        <w:t xml:space="preserve">About </w:t>
      </w:r>
      <w:proofErr w:type="spellStart"/>
      <w:r w:rsidRPr="00DD199B">
        <w:rPr>
          <w:b/>
          <w:bCs/>
          <w:sz w:val="20"/>
          <w:szCs w:val="20"/>
          <w:lang w:val="en-GB"/>
        </w:rPr>
        <w:t>Wattlab</w:t>
      </w:r>
      <w:proofErr w:type="spellEnd"/>
    </w:p>
    <w:p w14:paraId="0925827F" w14:textId="77777777" w:rsidR="00DD199B" w:rsidRPr="00DD199B" w:rsidRDefault="00DD199B" w:rsidP="00DD199B">
      <w:pPr>
        <w:pStyle w:val="NoSpacing"/>
        <w:rPr>
          <w:sz w:val="20"/>
          <w:szCs w:val="20"/>
          <w:lang w:val="en-GB"/>
        </w:rPr>
      </w:pPr>
      <w:r w:rsidRPr="00DD199B">
        <w:rPr>
          <w:sz w:val="20"/>
          <w:szCs w:val="20"/>
          <w:lang w:val="en-GB"/>
        </w:rPr>
        <w:t xml:space="preserve">Founded in 2017, </w:t>
      </w:r>
      <w:proofErr w:type="spellStart"/>
      <w:r w:rsidRPr="00DD199B">
        <w:rPr>
          <w:sz w:val="20"/>
          <w:szCs w:val="20"/>
          <w:lang w:val="en-GB"/>
        </w:rPr>
        <w:t>Wattlab</w:t>
      </w:r>
      <w:proofErr w:type="spellEnd"/>
      <w:r w:rsidRPr="00DD199B">
        <w:rPr>
          <w:sz w:val="20"/>
          <w:szCs w:val="20"/>
          <w:lang w:val="en-GB"/>
        </w:rPr>
        <w:t xml:space="preserve"> is a Netherlands-based maritime solar energy specialist dedicated to delivering innovative solar power solutions for the shipping industry. As a pioneer in ‘solar power for shipping’, </w:t>
      </w:r>
      <w:proofErr w:type="spellStart"/>
      <w:r w:rsidRPr="00DD199B">
        <w:rPr>
          <w:sz w:val="20"/>
          <w:szCs w:val="20"/>
          <w:lang w:val="en-GB"/>
        </w:rPr>
        <w:t>Wattlab</w:t>
      </w:r>
      <w:proofErr w:type="spellEnd"/>
      <w:r w:rsidRPr="00DD199B">
        <w:rPr>
          <w:sz w:val="20"/>
          <w:szCs w:val="20"/>
          <w:lang w:val="en-GB"/>
        </w:rPr>
        <w:t xml:space="preserve"> provides fully integrated solar products tailored for both seagoing and inland vessels – including the Solar </w:t>
      </w:r>
      <w:proofErr w:type="spellStart"/>
      <w:r w:rsidRPr="00DD199B">
        <w:rPr>
          <w:sz w:val="20"/>
          <w:szCs w:val="20"/>
          <w:lang w:val="en-GB"/>
        </w:rPr>
        <w:t>FlatRack</w:t>
      </w:r>
      <w:proofErr w:type="spellEnd"/>
      <w:r w:rsidRPr="00DD199B">
        <w:rPr>
          <w:sz w:val="20"/>
          <w:szCs w:val="20"/>
          <w:lang w:val="en-GB"/>
        </w:rPr>
        <w:t xml:space="preserve"> and the </w:t>
      </w:r>
      <w:proofErr w:type="spellStart"/>
      <w:r w:rsidRPr="00DD199B">
        <w:rPr>
          <w:sz w:val="20"/>
          <w:szCs w:val="20"/>
          <w:lang w:val="en-GB"/>
        </w:rPr>
        <w:t>SolarHatch</w:t>
      </w:r>
      <w:proofErr w:type="spellEnd"/>
      <w:r w:rsidRPr="00DD199B">
        <w:rPr>
          <w:sz w:val="20"/>
          <w:szCs w:val="20"/>
          <w:lang w:val="en-GB"/>
        </w:rPr>
        <w:t xml:space="preserve">. With installations on more than 30 ships worldwide, </w:t>
      </w:r>
      <w:proofErr w:type="spellStart"/>
      <w:r w:rsidRPr="00DD199B">
        <w:rPr>
          <w:sz w:val="20"/>
          <w:szCs w:val="20"/>
          <w:lang w:val="en-GB"/>
        </w:rPr>
        <w:t>Wattlab</w:t>
      </w:r>
      <w:proofErr w:type="spellEnd"/>
      <w:r w:rsidRPr="00DD199B">
        <w:rPr>
          <w:sz w:val="20"/>
          <w:szCs w:val="20"/>
          <w:lang w:val="en-GB"/>
        </w:rPr>
        <w:t xml:space="preserve"> has a proven track record of reducing fuel consumption, cutting carbon dioxide emissions, and improving operational efficiency. The company’s mission is to accelerate the maritime sector’s transition to cleaner, more sustainable energy through the power of solar technology.</w:t>
      </w:r>
    </w:p>
    <w:p w14:paraId="7F0C0724" w14:textId="77777777" w:rsidR="00DD199B" w:rsidRPr="00DD199B" w:rsidRDefault="00DD199B" w:rsidP="00DD199B">
      <w:pPr>
        <w:pStyle w:val="NoSpacing"/>
        <w:rPr>
          <w:sz w:val="20"/>
          <w:szCs w:val="20"/>
          <w:lang w:val="en-GB"/>
        </w:rPr>
      </w:pPr>
      <w:r w:rsidRPr="00DD199B">
        <w:rPr>
          <w:sz w:val="20"/>
          <w:szCs w:val="20"/>
          <w:lang w:val="en-GB"/>
        </w:rPr>
        <w:t>Note that in 2024, inland shipping operator HGK’s 135-metre dry cargo vessel MS Helios made The Guinness Book of Records for having the world’s largest solar panel installation on an inland shipping vessel: 312 solar panels.</w:t>
      </w:r>
    </w:p>
    <w:p w14:paraId="51FDABC7" w14:textId="3058C3DA" w:rsidR="00C765E5" w:rsidRPr="00DD199B" w:rsidRDefault="00FB76F1" w:rsidP="004E34A3">
      <w:pPr>
        <w:pStyle w:val="NoSpacing"/>
        <w:rPr>
          <w:sz w:val="20"/>
          <w:szCs w:val="20"/>
          <w:lang w:val="en-US"/>
        </w:rPr>
      </w:pPr>
      <w:hyperlink r:id="rId11" w:history="1">
        <w:r w:rsidRPr="00843C0E">
          <w:rPr>
            <w:rStyle w:val="Hyperlink"/>
            <w:sz w:val="20"/>
            <w:szCs w:val="20"/>
            <w:lang w:val="en-GB"/>
          </w:rPr>
          <w:t>https://wattlab.nl/</w:t>
        </w:r>
      </w:hyperlink>
      <w:r>
        <w:rPr>
          <w:sz w:val="20"/>
          <w:szCs w:val="20"/>
          <w:lang w:val="en-GB"/>
        </w:rPr>
        <w:t xml:space="preserve"> </w:t>
      </w:r>
      <w:r w:rsidR="00DD199B" w:rsidRPr="00DD199B">
        <w:rPr>
          <w:sz w:val="20"/>
          <w:szCs w:val="20"/>
          <w:lang w:val="en-GB"/>
        </w:rPr>
        <w:t xml:space="preserve"> </w:t>
      </w:r>
      <w:r>
        <w:rPr>
          <w:sz w:val="20"/>
          <w:szCs w:val="20"/>
          <w:lang w:val="en-GB"/>
        </w:rPr>
        <w:t xml:space="preserve"> </w:t>
      </w:r>
    </w:p>
    <w:sectPr w:rsidR="00C765E5" w:rsidRPr="00DD19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F3F"/>
    <w:multiLevelType w:val="hybridMultilevel"/>
    <w:tmpl w:val="4F6EB386"/>
    <w:lvl w:ilvl="0" w:tplc="ABB01DD2">
      <w:start w:val="24"/>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6994CE6"/>
    <w:multiLevelType w:val="multilevel"/>
    <w:tmpl w:val="C5E43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066357">
    <w:abstractNumId w:val="1"/>
  </w:num>
  <w:num w:numId="2" w16cid:durableId="474489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BE8"/>
    <w:rsid w:val="0000607E"/>
    <w:rsid w:val="00006E20"/>
    <w:rsid w:val="000344CD"/>
    <w:rsid w:val="00051577"/>
    <w:rsid w:val="00052D8A"/>
    <w:rsid w:val="00083166"/>
    <w:rsid w:val="0009464D"/>
    <w:rsid w:val="000A5F5E"/>
    <w:rsid w:val="000A7BF5"/>
    <w:rsid w:val="000B75C1"/>
    <w:rsid w:val="000E01D0"/>
    <w:rsid w:val="000E4AD4"/>
    <w:rsid w:val="000F3399"/>
    <w:rsid w:val="000F5702"/>
    <w:rsid w:val="00100759"/>
    <w:rsid w:val="001056BC"/>
    <w:rsid w:val="001327C0"/>
    <w:rsid w:val="00137184"/>
    <w:rsid w:val="00146B63"/>
    <w:rsid w:val="00160AC9"/>
    <w:rsid w:val="00180160"/>
    <w:rsid w:val="00183FFC"/>
    <w:rsid w:val="001A1894"/>
    <w:rsid w:val="001D216C"/>
    <w:rsid w:val="001E72F2"/>
    <w:rsid w:val="002078FD"/>
    <w:rsid w:val="00207C8E"/>
    <w:rsid w:val="00230756"/>
    <w:rsid w:val="00235560"/>
    <w:rsid w:val="00257DED"/>
    <w:rsid w:val="002675AB"/>
    <w:rsid w:val="00272293"/>
    <w:rsid w:val="00276F65"/>
    <w:rsid w:val="0028295E"/>
    <w:rsid w:val="00292328"/>
    <w:rsid w:val="00293CDF"/>
    <w:rsid w:val="002A43C8"/>
    <w:rsid w:val="002A61C1"/>
    <w:rsid w:val="002B3D6D"/>
    <w:rsid w:val="003037D1"/>
    <w:rsid w:val="003069C2"/>
    <w:rsid w:val="003541AA"/>
    <w:rsid w:val="003940CF"/>
    <w:rsid w:val="00397616"/>
    <w:rsid w:val="003B116D"/>
    <w:rsid w:val="003D2807"/>
    <w:rsid w:val="003E0AF2"/>
    <w:rsid w:val="003E57F1"/>
    <w:rsid w:val="00403297"/>
    <w:rsid w:val="004046CC"/>
    <w:rsid w:val="00412949"/>
    <w:rsid w:val="00413A6B"/>
    <w:rsid w:val="004204BA"/>
    <w:rsid w:val="00440BAE"/>
    <w:rsid w:val="004450B5"/>
    <w:rsid w:val="00471C3F"/>
    <w:rsid w:val="00482534"/>
    <w:rsid w:val="00485EB2"/>
    <w:rsid w:val="00495AEE"/>
    <w:rsid w:val="004A29C3"/>
    <w:rsid w:val="004C62C7"/>
    <w:rsid w:val="004E34A3"/>
    <w:rsid w:val="00505AB6"/>
    <w:rsid w:val="00505C6B"/>
    <w:rsid w:val="00560953"/>
    <w:rsid w:val="005610DD"/>
    <w:rsid w:val="005A1BE8"/>
    <w:rsid w:val="005A3901"/>
    <w:rsid w:val="005B283D"/>
    <w:rsid w:val="005C354C"/>
    <w:rsid w:val="005D26C4"/>
    <w:rsid w:val="005E2104"/>
    <w:rsid w:val="005F1E6C"/>
    <w:rsid w:val="0060349B"/>
    <w:rsid w:val="00624312"/>
    <w:rsid w:val="0062465C"/>
    <w:rsid w:val="00632ECB"/>
    <w:rsid w:val="00663C66"/>
    <w:rsid w:val="006A0B10"/>
    <w:rsid w:val="006A2704"/>
    <w:rsid w:val="006F6553"/>
    <w:rsid w:val="006F7AB4"/>
    <w:rsid w:val="00701FD1"/>
    <w:rsid w:val="00716147"/>
    <w:rsid w:val="00717374"/>
    <w:rsid w:val="00717F3D"/>
    <w:rsid w:val="0077166D"/>
    <w:rsid w:val="00780C66"/>
    <w:rsid w:val="007964FA"/>
    <w:rsid w:val="007A127F"/>
    <w:rsid w:val="007C47CE"/>
    <w:rsid w:val="007E2020"/>
    <w:rsid w:val="007F61BE"/>
    <w:rsid w:val="0080387F"/>
    <w:rsid w:val="008046EA"/>
    <w:rsid w:val="00823491"/>
    <w:rsid w:val="00832034"/>
    <w:rsid w:val="00862262"/>
    <w:rsid w:val="00885928"/>
    <w:rsid w:val="008B67D3"/>
    <w:rsid w:val="00984C99"/>
    <w:rsid w:val="009B13CD"/>
    <w:rsid w:val="009C2B27"/>
    <w:rsid w:val="009E0FFB"/>
    <w:rsid w:val="00A01B97"/>
    <w:rsid w:val="00A04193"/>
    <w:rsid w:val="00A12677"/>
    <w:rsid w:val="00A150B6"/>
    <w:rsid w:val="00A30362"/>
    <w:rsid w:val="00A44F7A"/>
    <w:rsid w:val="00A621A1"/>
    <w:rsid w:val="00AB3E68"/>
    <w:rsid w:val="00B23701"/>
    <w:rsid w:val="00B23E7E"/>
    <w:rsid w:val="00B2770C"/>
    <w:rsid w:val="00B46063"/>
    <w:rsid w:val="00B53387"/>
    <w:rsid w:val="00B62969"/>
    <w:rsid w:val="00BA03C6"/>
    <w:rsid w:val="00BE3FA8"/>
    <w:rsid w:val="00BF7940"/>
    <w:rsid w:val="00BF7E72"/>
    <w:rsid w:val="00C31873"/>
    <w:rsid w:val="00C347B7"/>
    <w:rsid w:val="00C5491D"/>
    <w:rsid w:val="00C74042"/>
    <w:rsid w:val="00C765E5"/>
    <w:rsid w:val="00CB2833"/>
    <w:rsid w:val="00CC20AA"/>
    <w:rsid w:val="00CC4D13"/>
    <w:rsid w:val="00D0233E"/>
    <w:rsid w:val="00D23E66"/>
    <w:rsid w:val="00D62ECA"/>
    <w:rsid w:val="00D63E88"/>
    <w:rsid w:val="00DA57A0"/>
    <w:rsid w:val="00DB0D9D"/>
    <w:rsid w:val="00DB4CC0"/>
    <w:rsid w:val="00DB59F2"/>
    <w:rsid w:val="00DD199B"/>
    <w:rsid w:val="00DF07F9"/>
    <w:rsid w:val="00DF25BF"/>
    <w:rsid w:val="00DF413B"/>
    <w:rsid w:val="00DF59CB"/>
    <w:rsid w:val="00E00B1D"/>
    <w:rsid w:val="00E30236"/>
    <w:rsid w:val="00E36D2B"/>
    <w:rsid w:val="00E41C8B"/>
    <w:rsid w:val="00E70B28"/>
    <w:rsid w:val="00E83F44"/>
    <w:rsid w:val="00E906DE"/>
    <w:rsid w:val="00EA3865"/>
    <w:rsid w:val="00EA677A"/>
    <w:rsid w:val="00F00366"/>
    <w:rsid w:val="00F16F24"/>
    <w:rsid w:val="00F27147"/>
    <w:rsid w:val="00F6030D"/>
    <w:rsid w:val="00F86ED9"/>
    <w:rsid w:val="00F93032"/>
    <w:rsid w:val="00F95EAF"/>
    <w:rsid w:val="00FA2CC2"/>
    <w:rsid w:val="00FB76F1"/>
    <w:rsid w:val="00FD2E93"/>
    <w:rsid w:val="00FE2745"/>
    <w:rsid w:val="00FF07EA"/>
    <w:rsid w:val="00FF27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85715"/>
  <w15:chartTrackingRefBased/>
  <w15:docId w15:val="{F63AF091-06A7-44A9-B9B6-26B5632E3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1B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1B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1B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1B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1B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1B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1B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1B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1B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B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1B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1B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1B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1B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1B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B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B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BE8"/>
    <w:rPr>
      <w:rFonts w:eastAsiaTheme="majorEastAsia" w:cstheme="majorBidi"/>
      <w:color w:val="272727" w:themeColor="text1" w:themeTint="D8"/>
    </w:rPr>
  </w:style>
  <w:style w:type="paragraph" w:styleId="Title">
    <w:name w:val="Title"/>
    <w:basedOn w:val="Normal"/>
    <w:next w:val="Normal"/>
    <w:link w:val="TitleChar"/>
    <w:uiPriority w:val="10"/>
    <w:qFormat/>
    <w:rsid w:val="005A1B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1B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1B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B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1BE8"/>
    <w:pPr>
      <w:spacing w:before="160"/>
      <w:jc w:val="center"/>
    </w:pPr>
    <w:rPr>
      <w:i/>
      <w:iCs/>
      <w:color w:val="404040" w:themeColor="text1" w:themeTint="BF"/>
    </w:rPr>
  </w:style>
  <w:style w:type="character" w:customStyle="1" w:styleId="QuoteChar">
    <w:name w:val="Quote Char"/>
    <w:basedOn w:val="DefaultParagraphFont"/>
    <w:link w:val="Quote"/>
    <w:uiPriority w:val="29"/>
    <w:rsid w:val="005A1BE8"/>
    <w:rPr>
      <w:i/>
      <w:iCs/>
      <w:color w:val="404040" w:themeColor="text1" w:themeTint="BF"/>
    </w:rPr>
  </w:style>
  <w:style w:type="paragraph" w:styleId="ListParagraph">
    <w:name w:val="List Paragraph"/>
    <w:basedOn w:val="Normal"/>
    <w:uiPriority w:val="34"/>
    <w:qFormat/>
    <w:rsid w:val="005A1BE8"/>
    <w:pPr>
      <w:ind w:left="720"/>
      <w:contextualSpacing/>
    </w:pPr>
  </w:style>
  <w:style w:type="character" w:styleId="IntenseEmphasis">
    <w:name w:val="Intense Emphasis"/>
    <w:basedOn w:val="DefaultParagraphFont"/>
    <w:uiPriority w:val="21"/>
    <w:qFormat/>
    <w:rsid w:val="005A1BE8"/>
    <w:rPr>
      <w:i/>
      <w:iCs/>
      <w:color w:val="0F4761" w:themeColor="accent1" w:themeShade="BF"/>
    </w:rPr>
  </w:style>
  <w:style w:type="paragraph" w:styleId="IntenseQuote">
    <w:name w:val="Intense Quote"/>
    <w:basedOn w:val="Normal"/>
    <w:next w:val="Normal"/>
    <w:link w:val="IntenseQuoteChar"/>
    <w:uiPriority w:val="30"/>
    <w:qFormat/>
    <w:rsid w:val="005A1B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1BE8"/>
    <w:rPr>
      <w:i/>
      <w:iCs/>
      <w:color w:val="0F4761" w:themeColor="accent1" w:themeShade="BF"/>
    </w:rPr>
  </w:style>
  <w:style w:type="character" w:styleId="IntenseReference">
    <w:name w:val="Intense Reference"/>
    <w:basedOn w:val="DefaultParagraphFont"/>
    <w:uiPriority w:val="32"/>
    <w:qFormat/>
    <w:rsid w:val="005A1BE8"/>
    <w:rPr>
      <w:b/>
      <w:bCs/>
      <w:smallCaps/>
      <w:color w:val="0F4761" w:themeColor="accent1" w:themeShade="BF"/>
      <w:spacing w:val="5"/>
    </w:rPr>
  </w:style>
  <w:style w:type="paragraph" w:styleId="NoSpacing">
    <w:name w:val="No Spacing"/>
    <w:uiPriority w:val="1"/>
    <w:qFormat/>
    <w:rsid w:val="00DD199B"/>
    <w:pPr>
      <w:spacing w:after="0" w:line="240" w:lineRule="auto"/>
    </w:pPr>
    <w:rPr>
      <w:sz w:val="22"/>
      <w:szCs w:val="22"/>
    </w:rPr>
  </w:style>
  <w:style w:type="paragraph" w:styleId="Revision">
    <w:name w:val="Revision"/>
    <w:hidden/>
    <w:uiPriority w:val="99"/>
    <w:semiHidden/>
    <w:rsid w:val="000A7BF5"/>
    <w:pPr>
      <w:spacing w:after="0" w:line="240" w:lineRule="auto"/>
    </w:pPr>
  </w:style>
  <w:style w:type="character" w:styleId="Hyperlink">
    <w:name w:val="Hyperlink"/>
    <w:basedOn w:val="DefaultParagraphFont"/>
    <w:uiPriority w:val="99"/>
    <w:unhideWhenUsed/>
    <w:rsid w:val="00FB76F1"/>
    <w:rPr>
      <w:color w:val="467886" w:themeColor="hyperlink"/>
      <w:u w:val="single"/>
    </w:rPr>
  </w:style>
  <w:style w:type="character" w:styleId="UnresolvedMention">
    <w:name w:val="Unresolved Mention"/>
    <w:basedOn w:val="DefaultParagraphFont"/>
    <w:uiPriority w:val="99"/>
    <w:semiHidden/>
    <w:unhideWhenUsed/>
    <w:rsid w:val="00FB76F1"/>
    <w:rPr>
      <w:color w:val="605E5C"/>
      <w:shd w:val="clear" w:color="auto" w:fill="E1DFDD"/>
    </w:rPr>
  </w:style>
  <w:style w:type="character" w:styleId="CommentReference">
    <w:name w:val="annotation reference"/>
    <w:basedOn w:val="DefaultParagraphFont"/>
    <w:uiPriority w:val="99"/>
    <w:semiHidden/>
    <w:unhideWhenUsed/>
    <w:rsid w:val="00FF2792"/>
    <w:rPr>
      <w:sz w:val="16"/>
      <w:szCs w:val="16"/>
    </w:rPr>
  </w:style>
  <w:style w:type="paragraph" w:styleId="CommentText">
    <w:name w:val="annotation text"/>
    <w:basedOn w:val="Normal"/>
    <w:link w:val="CommentTextChar"/>
    <w:uiPriority w:val="99"/>
    <w:semiHidden/>
    <w:unhideWhenUsed/>
    <w:rsid w:val="00FF2792"/>
    <w:pPr>
      <w:spacing w:line="240" w:lineRule="auto"/>
    </w:pPr>
    <w:rPr>
      <w:sz w:val="20"/>
      <w:szCs w:val="20"/>
    </w:rPr>
  </w:style>
  <w:style w:type="character" w:customStyle="1" w:styleId="CommentTextChar">
    <w:name w:val="Comment Text Char"/>
    <w:basedOn w:val="DefaultParagraphFont"/>
    <w:link w:val="CommentText"/>
    <w:uiPriority w:val="99"/>
    <w:semiHidden/>
    <w:rsid w:val="00FF2792"/>
    <w:rPr>
      <w:sz w:val="20"/>
      <w:szCs w:val="20"/>
    </w:rPr>
  </w:style>
  <w:style w:type="paragraph" w:styleId="CommentSubject">
    <w:name w:val="annotation subject"/>
    <w:basedOn w:val="CommentText"/>
    <w:next w:val="CommentText"/>
    <w:link w:val="CommentSubjectChar"/>
    <w:uiPriority w:val="99"/>
    <w:semiHidden/>
    <w:unhideWhenUsed/>
    <w:rsid w:val="00FF2792"/>
    <w:rPr>
      <w:b/>
      <w:bCs/>
    </w:rPr>
  </w:style>
  <w:style w:type="character" w:customStyle="1" w:styleId="CommentSubjectChar">
    <w:name w:val="Comment Subject Char"/>
    <w:basedOn w:val="CommentTextChar"/>
    <w:link w:val="CommentSubject"/>
    <w:uiPriority w:val="99"/>
    <w:semiHidden/>
    <w:rsid w:val="00FF27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attlab.nl/" TargetMode="External"/><Relationship Id="rId5" Type="http://schemas.openxmlformats.org/officeDocument/2006/relationships/styles" Target="styles.xml"/><Relationship Id="rId10" Type="http://schemas.openxmlformats.org/officeDocument/2006/relationships/hyperlink" Target="http://www.wattlab.nl/" TargetMode="External"/><Relationship Id="rId4" Type="http://schemas.openxmlformats.org/officeDocument/2006/relationships/numbering" Target="numbering.xml"/><Relationship Id="rId9" Type="http://schemas.openxmlformats.org/officeDocument/2006/relationships/hyperlink" Target="mailto:bo@wattlab.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AC044EFD9AC545A83587AA7B969477" ma:contentTypeVersion="13" ma:contentTypeDescription="Een nieuw document maken." ma:contentTypeScope="" ma:versionID="d81977930acdb530c5f926aa4d2c063f">
  <xsd:schema xmlns:xsd="http://www.w3.org/2001/XMLSchema" xmlns:xs="http://www.w3.org/2001/XMLSchema" xmlns:p="http://schemas.microsoft.com/office/2006/metadata/properties" xmlns:ns2="f7ac54fd-d7f6-45b5-abb6-3311d73a4cd6" xmlns:ns3="93f65047-73f6-4f0d-88bc-f6d4be4660bc" targetNamespace="http://schemas.microsoft.com/office/2006/metadata/properties" ma:root="true" ma:fieldsID="0a9d6d5c8873a8b84c21ff4c15a74808" ns2:_="" ns3:_="">
    <xsd:import namespace="f7ac54fd-d7f6-45b5-abb6-3311d73a4cd6"/>
    <xsd:import namespace="93f65047-73f6-4f0d-88bc-f6d4be4660bc"/>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c54fd-d7f6-45b5-abb6-3311d73a4c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d896bd99-9f3f-4c58-a247-d0b625429c4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f65047-73f6-4f0d-88bc-f6d4be4660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be0886-cfe1-4632-ac63-199f0366be12}" ma:internalName="TaxCatchAll" ma:showField="CatchAllData" ma:web="93f65047-73f6-4f0d-88bc-f6d4be466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7ac54fd-d7f6-45b5-abb6-3311d73a4cd6">
      <Terms xmlns="http://schemas.microsoft.com/office/infopath/2007/PartnerControls"/>
    </lcf76f155ced4ddcb4097134ff3c332f>
    <TaxCatchAll xmlns="93f65047-73f6-4f0d-88bc-f6d4be4660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6002A9-4EDC-4729-B439-8B064C824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c54fd-d7f6-45b5-abb6-3311d73a4cd6"/>
    <ds:schemaRef ds:uri="93f65047-73f6-4f0d-88bc-f6d4be466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95F26-B2C0-4419-BBB7-DDB690020C37}">
  <ds:schemaRefs>
    <ds:schemaRef ds:uri="http://schemas.microsoft.com/office/2006/metadata/properties"/>
    <ds:schemaRef ds:uri="http://schemas.microsoft.com/office/infopath/2007/PartnerControls"/>
    <ds:schemaRef ds:uri="f7ac54fd-d7f6-45b5-abb6-3311d73a4cd6"/>
    <ds:schemaRef ds:uri="93f65047-73f6-4f0d-88bc-f6d4be4660bc"/>
  </ds:schemaRefs>
</ds:datastoreItem>
</file>

<file path=customXml/itemProps3.xml><?xml version="1.0" encoding="utf-8"?>
<ds:datastoreItem xmlns:ds="http://schemas.openxmlformats.org/officeDocument/2006/customXml" ds:itemID="{A82ED2D4-0C82-4FB4-98C0-4802C28941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885</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 | Maritime Marketeer</dc:creator>
  <cp:keywords/>
  <dc:description/>
  <cp:lastModifiedBy>Jan-Hein Reeringh | Maritime Marketeer</cp:lastModifiedBy>
  <cp:revision>3</cp:revision>
  <dcterms:created xsi:type="dcterms:W3CDTF">2026-03-23T12:22:00Z</dcterms:created>
  <dcterms:modified xsi:type="dcterms:W3CDTF">2026-03-23T12:26:00Z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0x01010013AC044EFD9AC545A83587AA7B969477</vt:lpwstr>
  </property>
  <property fmtid="{D5CDD505-2E9C-101B-9397-08002B2CF9AE}" pid="3" name="MediaServiceImageTags">
    <vt:lpwstr/>
  </property>
</Properties>
</file>